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3C" w:rsidRPr="009F6F3C" w:rsidRDefault="00DA0230" w:rsidP="009F6F3C">
      <w:pPr>
        <w:rPr>
          <w:b/>
          <w:sz w:val="40"/>
          <w:szCs w:val="36"/>
        </w:rPr>
      </w:pPr>
      <w:bookmarkStart w:id="0" w:name="_GoBack"/>
      <w:bookmarkEnd w:id="0"/>
      <w:r>
        <w:rPr>
          <w:b/>
          <w:noProof/>
          <w:sz w:val="40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71120</wp:posOffset>
            </wp:positionV>
            <wp:extent cx="2040255" cy="269875"/>
            <wp:effectExtent l="19050" t="0" r="0" b="0"/>
            <wp:wrapSquare wrapText="bothSides"/>
            <wp:docPr id="1" name="Рисунок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977">
        <w:rPr>
          <w:b/>
          <w:noProof/>
          <w:sz w:val="40"/>
          <w:szCs w:val="3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4721225</wp:posOffset>
            </wp:positionH>
            <wp:positionV relativeFrom="paragraph">
              <wp:posOffset>71120</wp:posOffset>
            </wp:positionV>
            <wp:extent cx="2040255" cy="269875"/>
            <wp:effectExtent l="19050" t="0" r="0" b="0"/>
            <wp:wrapSquare wrapText="bothSides"/>
            <wp:docPr id="7" name="Рисунок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F3C" w:rsidRDefault="009F6F3C" w:rsidP="00DD7E63">
      <w:pPr>
        <w:pStyle w:val="ab"/>
        <w:numPr>
          <w:ilvl w:val="0"/>
          <w:numId w:val="2"/>
        </w:numPr>
        <w:spacing w:before="40" w:after="0" w:line="0" w:lineRule="atLeast"/>
        <w:ind w:left="284" w:hanging="426"/>
        <w:rPr>
          <w:rFonts w:cstheme="minorHAnsi"/>
          <w:b/>
        </w:rPr>
      </w:pPr>
      <w:r>
        <w:rPr>
          <w:rFonts w:cstheme="minorHAnsi"/>
          <w:b/>
        </w:rPr>
        <w:t>Основные сведения об изделии и технические данные</w:t>
      </w:r>
    </w:p>
    <w:p w:rsidR="00DD7E63" w:rsidRPr="00E51F16" w:rsidRDefault="0096650B" w:rsidP="00E62C3C">
      <w:pPr>
        <w:spacing w:after="0" w:line="0" w:lineRule="atLeast"/>
        <w:ind w:left="284" w:hanging="426"/>
        <w:rPr>
          <w:sz w:val="15"/>
          <w:szCs w:val="15"/>
        </w:rPr>
      </w:pPr>
      <w:r w:rsidRPr="00E51F16">
        <w:rPr>
          <w:sz w:val="15"/>
          <w:szCs w:val="15"/>
        </w:rPr>
        <w:t xml:space="preserve">1.1.   </w:t>
      </w:r>
      <w:r w:rsidR="00E62C3C" w:rsidRPr="00E51F16">
        <w:rPr>
          <w:sz w:val="15"/>
          <w:szCs w:val="15"/>
        </w:rPr>
        <w:t xml:space="preserve">  </w:t>
      </w:r>
      <w:r w:rsidRPr="00E51F16">
        <w:rPr>
          <w:sz w:val="15"/>
          <w:szCs w:val="15"/>
        </w:rPr>
        <w:t>Светодиодные светильники серии</w:t>
      </w:r>
      <w:r w:rsidR="00B614F1">
        <w:rPr>
          <w:sz w:val="15"/>
          <w:szCs w:val="15"/>
        </w:rPr>
        <w:t>:</w:t>
      </w:r>
      <w:r w:rsidRPr="00E51F16">
        <w:rPr>
          <w:sz w:val="15"/>
          <w:szCs w:val="15"/>
        </w:rPr>
        <w:t xml:space="preserve"> </w:t>
      </w:r>
      <w:r w:rsidR="009F6F3C" w:rsidRPr="009F6F3C">
        <w:rPr>
          <w:sz w:val="15"/>
          <w:szCs w:val="15"/>
        </w:rPr>
        <w:t xml:space="preserve">Спектр Парк; Спектр </w:t>
      </w:r>
      <w:proofErr w:type="spellStart"/>
      <w:r w:rsidR="009F6F3C" w:rsidRPr="009F6F3C">
        <w:rPr>
          <w:sz w:val="15"/>
          <w:szCs w:val="15"/>
        </w:rPr>
        <w:t>Пром</w:t>
      </w:r>
      <w:proofErr w:type="spellEnd"/>
      <w:r w:rsidR="009F6F3C" w:rsidRPr="009F6F3C">
        <w:rPr>
          <w:sz w:val="15"/>
          <w:szCs w:val="15"/>
        </w:rPr>
        <w:t xml:space="preserve">; Спектр Дом; Спектр </w:t>
      </w:r>
      <w:r w:rsidR="008D7D90">
        <w:rPr>
          <w:sz w:val="15"/>
          <w:szCs w:val="15"/>
        </w:rPr>
        <w:t xml:space="preserve">АЗС; </w:t>
      </w:r>
      <w:r w:rsidR="008D7D90" w:rsidRPr="009F6F3C">
        <w:rPr>
          <w:sz w:val="15"/>
          <w:szCs w:val="15"/>
        </w:rPr>
        <w:t xml:space="preserve">Спектр </w:t>
      </w:r>
      <w:r w:rsidR="008D7D90">
        <w:rPr>
          <w:sz w:val="15"/>
          <w:szCs w:val="15"/>
        </w:rPr>
        <w:t xml:space="preserve">АРТ </w:t>
      </w:r>
      <w:r w:rsidR="00A63E1F">
        <w:rPr>
          <w:sz w:val="15"/>
          <w:szCs w:val="15"/>
        </w:rPr>
        <w:t xml:space="preserve"> </w:t>
      </w:r>
      <w:r w:rsidR="00DD7E63" w:rsidRPr="00E51F16">
        <w:rPr>
          <w:sz w:val="15"/>
          <w:szCs w:val="15"/>
        </w:rPr>
        <w:t>предназначены для освещения</w:t>
      </w:r>
      <w:r w:rsidR="00B614F1">
        <w:rPr>
          <w:sz w:val="15"/>
          <w:szCs w:val="15"/>
        </w:rPr>
        <w:t xml:space="preserve"> цехов</w:t>
      </w:r>
      <w:r w:rsidR="00DD7E63" w:rsidRPr="00E51F16">
        <w:rPr>
          <w:sz w:val="15"/>
          <w:szCs w:val="15"/>
        </w:rPr>
        <w:t>, складских комплексов, киосков</w:t>
      </w:r>
      <w:r w:rsidR="00065326">
        <w:rPr>
          <w:sz w:val="15"/>
          <w:szCs w:val="15"/>
        </w:rPr>
        <w:t>, для  внутреннего освещения гаражей, СТО,  автомоек, промышленных объектов, закрытых (открытых) спортивных сооружений, придомовых помещений ,наружное освещение подсветки зданий и сооружений,</w:t>
      </w:r>
      <w:r w:rsidR="008D7D90">
        <w:rPr>
          <w:sz w:val="15"/>
          <w:szCs w:val="15"/>
        </w:rPr>
        <w:t xml:space="preserve"> архите</w:t>
      </w:r>
      <w:r w:rsidR="008128D7">
        <w:rPr>
          <w:sz w:val="15"/>
          <w:szCs w:val="15"/>
        </w:rPr>
        <w:t>ктурная подсветка зданий,</w:t>
      </w:r>
      <w:r w:rsidR="00065326">
        <w:rPr>
          <w:sz w:val="15"/>
          <w:szCs w:val="15"/>
        </w:rPr>
        <w:t xml:space="preserve"> освещение загородных </w:t>
      </w:r>
      <w:r w:rsidR="00776CF3">
        <w:rPr>
          <w:sz w:val="15"/>
          <w:szCs w:val="15"/>
        </w:rPr>
        <w:t xml:space="preserve">частных </w:t>
      </w:r>
      <w:r w:rsidR="00065326">
        <w:rPr>
          <w:sz w:val="15"/>
          <w:szCs w:val="15"/>
        </w:rPr>
        <w:t xml:space="preserve">домов </w:t>
      </w:r>
      <w:r w:rsidR="00776CF3">
        <w:rPr>
          <w:sz w:val="15"/>
          <w:szCs w:val="15"/>
        </w:rPr>
        <w:t>(дач), придомовых территорий ,</w:t>
      </w:r>
      <w:r w:rsidR="008128D7">
        <w:rPr>
          <w:sz w:val="15"/>
          <w:szCs w:val="15"/>
        </w:rPr>
        <w:t xml:space="preserve"> </w:t>
      </w:r>
      <w:r w:rsidR="00776CF3">
        <w:rPr>
          <w:sz w:val="15"/>
          <w:szCs w:val="15"/>
        </w:rPr>
        <w:t>архитектурная подсветка зданий и фасадов</w:t>
      </w:r>
      <w:r w:rsidR="00CF1AA0">
        <w:rPr>
          <w:sz w:val="15"/>
          <w:szCs w:val="15"/>
        </w:rPr>
        <w:t>, освещение</w:t>
      </w:r>
      <w:r w:rsidR="00776CF3">
        <w:rPr>
          <w:sz w:val="15"/>
          <w:szCs w:val="15"/>
        </w:rPr>
        <w:t xml:space="preserve"> </w:t>
      </w:r>
      <w:r w:rsidR="00CF1AA0">
        <w:rPr>
          <w:sz w:val="15"/>
          <w:szCs w:val="15"/>
        </w:rPr>
        <w:t xml:space="preserve"> парков,  улиц, парковок, проезжих частей, производственных территорий, подсветки дворов  </w:t>
      </w:r>
      <w:r w:rsidR="00DD7E63" w:rsidRPr="00E51F16">
        <w:rPr>
          <w:sz w:val="15"/>
          <w:szCs w:val="15"/>
        </w:rPr>
        <w:t>и т.д.</w:t>
      </w:r>
      <w:r w:rsidR="00256221">
        <w:rPr>
          <w:sz w:val="15"/>
          <w:szCs w:val="15"/>
        </w:rPr>
        <w:t xml:space="preserve">, для которых необходима экономия электроэнергии и качественное освещение. Светодиодные светильники могут использоваться для замены традиционных </w:t>
      </w:r>
      <w:r w:rsidR="00DF4FD1">
        <w:rPr>
          <w:sz w:val="15"/>
          <w:szCs w:val="15"/>
        </w:rPr>
        <w:t xml:space="preserve"> светильников ДРЛ и </w:t>
      </w:r>
      <w:proofErr w:type="spellStart"/>
      <w:r w:rsidR="00DF4FD1">
        <w:rPr>
          <w:sz w:val="15"/>
          <w:szCs w:val="15"/>
        </w:rPr>
        <w:t>ДНаТ</w:t>
      </w:r>
      <w:proofErr w:type="spellEnd"/>
      <w:r w:rsidR="00DF4FD1">
        <w:rPr>
          <w:sz w:val="15"/>
          <w:szCs w:val="15"/>
        </w:rPr>
        <w:t>.</w:t>
      </w:r>
    </w:p>
    <w:p w:rsidR="00DF4FD1" w:rsidRDefault="00DD7E63" w:rsidP="005A5AF1">
      <w:pPr>
        <w:spacing w:after="0" w:line="0" w:lineRule="atLeast"/>
        <w:ind w:left="284" w:hanging="426"/>
        <w:rPr>
          <w:sz w:val="15"/>
          <w:szCs w:val="15"/>
        </w:rPr>
      </w:pPr>
      <w:r w:rsidRPr="00E51F16">
        <w:rPr>
          <w:sz w:val="15"/>
          <w:szCs w:val="15"/>
        </w:rPr>
        <w:t xml:space="preserve">1.2 . </w:t>
      </w:r>
      <w:r w:rsidR="00E62C3C" w:rsidRPr="00E51F16">
        <w:rPr>
          <w:sz w:val="15"/>
          <w:szCs w:val="15"/>
        </w:rPr>
        <w:t xml:space="preserve">  </w:t>
      </w:r>
      <w:r w:rsidRPr="00E51F16">
        <w:rPr>
          <w:sz w:val="15"/>
          <w:szCs w:val="15"/>
        </w:rPr>
        <w:t xml:space="preserve"> Свет</w:t>
      </w:r>
      <w:r w:rsidR="00DF4FD1">
        <w:rPr>
          <w:sz w:val="15"/>
          <w:szCs w:val="15"/>
        </w:rPr>
        <w:t xml:space="preserve">одиодный модуль по степени защиты согласно ГОСТ 14254 соответствует группе </w:t>
      </w:r>
      <w:r w:rsidR="00DF4FD1">
        <w:rPr>
          <w:sz w:val="15"/>
          <w:szCs w:val="15"/>
          <w:lang w:val="en-US"/>
        </w:rPr>
        <w:t>IP</w:t>
      </w:r>
      <w:r w:rsidR="00DF4FD1">
        <w:rPr>
          <w:sz w:val="15"/>
          <w:szCs w:val="15"/>
        </w:rPr>
        <w:t xml:space="preserve"> 67.</w:t>
      </w:r>
    </w:p>
    <w:p w:rsidR="005A5AF1" w:rsidRDefault="00DF4FD1" w:rsidP="00E62C3C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 xml:space="preserve">1.3.    </w:t>
      </w:r>
      <w:r w:rsidR="005A5AF1">
        <w:rPr>
          <w:sz w:val="15"/>
          <w:szCs w:val="15"/>
        </w:rPr>
        <w:t xml:space="preserve"> </w:t>
      </w:r>
      <w:r>
        <w:rPr>
          <w:sz w:val="15"/>
          <w:szCs w:val="15"/>
        </w:rPr>
        <w:t>Светильники соответствуют классу защиты 1 от поражения электрическим током по ГОСТ</w:t>
      </w:r>
      <w:r w:rsidR="005A5AF1">
        <w:rPr>
          <w:sz w:val="15"/>
          <w:szCs w:val="15"/>
        </w:rPr>
        <w:t xml:space="preserve"> 12.2.007.0.</w:t>
      </w:r>
    </w:p>
    <w:p w:rsidR="005A5AF1" w:rsidRDefault="005A5AF1" w:rsidP="00E62C3C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>1.4.     В качестве источников света в светильниках используются светодиоды.</w:t>
      </w:r>
    </w:p>
    <w:p w:rsidR="005A5AF1" w:rsidRDefault="00DF4FD1" w:rsidP="005A5AF1">
      <w:pPr>
        <w:spacing w:after="0" w:line="0" w:lineRule="atLeast"/>
        <w:ind w:left="-142"/>
        <w:rPr>
          <w:sz w:val="15"/>
          <w:szCs w:val="15"/>
        </w:rPr>
      </w:pPr>
      <w:r>
        <w:rPr>
          <w:sz w:val="15"/>
          <w:szCs w:val="15"/>
        </w:rPr>
        <w:t>1</w:t>
      </w:r>
      <w:r w:rsidR="005A5AF1">
        <w:rPr>
          <w:sz w:val="15"/>
          <w:szCs w:val="15"/>
        </w:rPr>
        <w:t>.</w:t>
      </w:r>
      <w:r>
        <w:rPr>
          <w:sz w:val="15"/>
          <w:szCs w:val="15"/>
        </w:rPr>
        <w:t>5</w:t>
      </w:r>
      <w:r w:rsidR="005A5AF1">
        <w:rPr>
          <w:sz w:val="15"/>
          <w:szCs w:val="15"/>
        </w:rPr>
        <w:t>.     Светильник изготавливаются в исполнении УХЛ</w:t>
      </w:r>
      <w:r w:rsidR="00D82EC7">
        <w:rPr>
          <w:sz w:val="15"/>
          <w:szCs w:val="15"/>
        </w:rPr>
        <w:t xml:space="preserve">. Категория размещения 1 по ГОСТ 15150, при этом диапазон рабочих температур от -40 </w:t>
      </w:r>
      <w:r w:rsidR="00D82EC7" w:rsidRPr="00CE380E">
        <w:rPr>
          <w:b/>
          <w:sz w:val="14"/>
          <w:szCs w:val="14"/>
        </w:rPr>
        <w:t>°</w:t>
      </w:r>
      <w:r w:rsidR="00D82EC7" w:rsidRPr="00D82EC7">
        <w:rPr>
          <w:sz w:val="15"/>
          <w:szCs w:val="15"/>
        </w:rPr>
        <w:t>С до +</w:t>
      </w:r>
      <w:r w:rsidR="00B80ACA">
        <w:rPr>
          <w:sz w:val="15"/>
          <w:szCs w:val="15"/>
        </w:rPr>
        <w:t>6</w:t>
      </w:r>
      <w:r w:rsidR="00D82EC7" w:rsidRPr="00D82EC7">
        <w:rPr>
          <w:sz w:val="15"/>
          <w:szCs w:val="15"/>
        </w:rPr>
        <w:t>0</w:t>
      </w:r>
      <w:r w:rsidR="00D82EC7">
        <w:rPr>
          <w:sz w:val="15"/>
          <w:szCs w:val="15"/>
        </w:rPr>
        <w:t xml:space="preserve"> </w:t>
      </w:r>
      <w:r w:rsidR="00D82EC7" w:rsidRPr="00D82EC7">
        <w:rPr>
          <w:sz w:val="15"/>
          <w:szCs w:val="15"/>
        </w:rPr>
        <w:t>°С</w:t>
      </w:r>
      <w:r w:rsidR="00D82EC7">
        <w:rPr>
          <w:sz w:val="15"/>
          <w:szCs w:val="15"/>
        </w:rPr>
        <w:t>.</w:t>
      </w:r>
    </w:p>
    <w:p w:rsidR="00D82EC7" w:rsidRDefault="00D82EC7" w:rsidP="005A5AF1">
      <w:pPr>
        <w:spacing w:after="0" w:line="0" w:lineRule="atLeast"/>
        <w:ind w:left="-142"/>
        <w:rPr>
          <w:sz w:val="15"/>
          <w:szCs w:val="15"/>
        </w:rPr>
      </w:pPr>
      <w:r w:rsidRPr="00E51F16">
        <w:rPr>
          <w:sz w:val="15"/>
          <w:szCs w:val="15"/>
        </w:rPr>
        <w:t>1.</w:t>
      </w:r>
      <w:r>
        <w:rPr>
          <w:sz w:val="15"/>
          <w:szCs w:val="15"/>
        </w:rPr>
        <w:t>6</w:t>
      </w:r>
      <w:r w:rsidRPr="00E51F16">
        <w:rPr>
          <w:sz w:val="15"/>
          <w:szCs w:val="15"/>
        </w:rPr>
        <w:t>.     Светильники соответствуют ТУ 3461-001-41375019-2016</w:t>
      </w:r>
    </w:p>
    <w:p w:rsidR="00D82EC7" w:rsidRDefault="00D82EC7" w:rsidP="005A5AF1">
      <w:pPr>
        <w:spacing w:after="0" w:line="0" w:lineRule="atLeast"/>
        <w:ind w:left="-142"/>
        <w:rPr>
          <w:sz w:val="15"/>
          <w:szCs w:val="15"/>
        </w:rPr>
      </w:pPr>
      <w:r>
        <w:rPr>
          <w:sz w:val="15"/>
          <w:szCs w:val="15"/>
        </w:rPr>
        <w:t>1.7.</w:t>
      </w:r>
      <w:r w:rsidR="007B6BD2">
        <w:rPr>
          <w:sz w:val="15"/>
          <w:szCs w:val="15"/>
        </w:rPr>
        <w:t xml:space="preserve">     В части стойкости к механическим внешним </w:t>
      </w:r>
      <w:proofErr w:type="gramStart"/>
      <w:r w:rsidR="007B6BD2">
        <w:rPr>
          <w:sz w:val="15"/>
          <w:szCs w:val="15"/>
        </w:rPr>
        <w:t>воздействующим  факторам</w:t>
      </w:r>
      <w:proofErr w:type="gramEnd"/>
      <w:r w:rsidR="007B6BD2">
        <w:rPr>
          <w:sz w:val="15"/>
          <w:szCs w:val="15"/>
        </w:rPr>
        <w:t xml:space="preserve"> светильники относятся к группе условий</w:t>
      </w:r>
      <w:r w:rsidR="000E11A0">
        <w:rPr>
          <w:sz w:val="15"/>
          <w:szCs w:val="15"/>
        </w:rPr>
        <w:t xml:space="preserve"> эксплуатации М1 в соответствии с ГОСТ 17516.1.</w:t>
      </w:r>
    </w:p>
    <w:p w:rsidR="00E3209E" w:rsidRPr="00E51F16" w:rsidRDefault="00E3209E" w:rsidP="00E62C3C">
      <w:pPr>
        <w:spacing w:after="0" w:line="0" w:lineRule="atLeast"/>
        <w:ind w:left="284" w:hanging="426"/>
        <w:rPr>
          <w:sz w:val="15"/>
          <w:szCs w:val="15"/>
        </w:rPr>
      </w:pPr>
      <w:r w:rsidRPr="00E51F16">
        <w:rPr>
          <w:sz w:val="15"/>
          <w:szCs w:val="15"/>
        </w:rPr>
        <w:t>1.</w:t>
      </w:r>
      <w:r w:rsidR="008128D7">
        <w:rPr>
          <w:sz w:val="15"/>
          <w:szCs w:val="15"/>
        </w:rPr>
        <w:t>8</w:t>
      </w:r>
      <w:r w:rsidR="000E11A0">
        <w:rPr>
          <w:sz w:val="15"/>
          <w:szCs w:val="15"/>
        </w:rPr>
        <w:t>.</w:t>
      </w:r>
      <w:r w:rsidRPr="00E51F16">
        <w:rPr>
          <w:sz w:val="15"/>
          <w:szCs w:val="15"/>
        </w:rPr>
        <w:t xml:space="preserve"> </w:t>
      </w:r>
      <w:r w:rsidR="00E62C3C" w:rsidRPr="00E51F16">
        <w:rPr>
          <w:sz w:val="15"/>
          <w:szCs w:val="15"/>
        </w:rPr>
        <w:t xml:space="preserve">    </w:t>
      </w:r>
      <w:r w:rsidR="000E11A0">
        <w:rPr>
          <w:sz w:val="15"/>
          <w:szCs w:val="15"/>
        </w:rPr>
        <w:t xml:space="preserve">Основные технические характеристики </w:t>
      </w:r>
      <w:r w:rsidR="00E62C3C" w:rsidRPr="00E51F16">
        <w:rPr>
          <w:sz w:val="15"/>
          <w:szCs w:val="15"/>
        </w:rPr>
        <w:t xml:space="preserve"> </w:t>
      </w:r>
      <w:r w:rsidR="000E11A0">
        <w:rPr>
          <w:sz w:val="15"/>
          <w:szCs w:val="15"/>
        </w:rPr>
        <w:t>представлены ниже в Таблицах</w:t>
      </w:r>
      <w:r w:rsidR="003B1B31">
        <w:rPr>
          <w:sz w:val="15"/>
          <w:szCs w:val="15"/>
        </w:rPr>
        <w:t>.</w:t>
      </w:r>
    </w:p>
    <w:p w:rsidR="00E3209E" w:rsidRDefault="00E3209E" w:rsidP="00E62C3C">
      <w:pPr>
        <w:spacing w:after="0" w:line="0" w:lineRule="atLeast"/>
        <w:ind w:left="142" w:hanging="284"/>
        <w:rPr>
          <w:sz w:val="16"/>
          <w:szCs w:val="16"/>
        </w:rPr>
      </w:pPr>
    </w:p>
    <w:p w:rsidR="00E3209E" w:rsidRPr="00132DCA" w:rsidRDefault="003B1B31" w:rsidP="00132DCA">
      <w:pPr>
        <w:pStyle w:val="ab"/>
        <w:numPr>
          <w:ilvl w:val="0"/>
          <w:numId w:val="2"/>
        </w:numPr>
        <w:spacing w:before="40" w:after="0" w:line="0" w:lineRule="atLeast"/>
        <w:ind w:left="284" w:hanging="426"/>
        <w:rPr>
          <w:rFonts w:cstheme="minorHAnsi"/>
          <w:b/>
        </w:rPr>
      </w:pPr>
      <w:r>
        <w:rPr>
          <w:rFonts w:cstheme="minorHAnsi"/>
          <w:b/>
        </w:rPr>
        <w:t>Правила и условия безопасной эксплуатации</w:t>
      </w:r>
    </w:p>
    <w:p w:rsidR="003B1B31" w:rsidRDefault="00E3209E" w:rsidP="003B1B31">
      <w:pPr>
        <w:spacing w:after="0" w:line="0" w:lineRule="atLeast"/>
        <w:ind w:left="284" w:hanging="426"/>
        <w:rPr>
          <w:sz w:val="15"/>
          <w:szCs w:val="15"/>
        </w:rPr>
      </w:pPr>
      <w:r w:rsidRPr="00E51F16">
        <w:rPr>
          <w:sz w:val="15"/>
          <w:szCs w:val="15"/>
        </w:rPr>
        <w:t>2.1.</w:t>
      </w:r>
      <w:r w:rsidR="00E62C3C" w:rsidRPr="00E51F16">
        <w:rPr>
          <w:sz w:val="15"/>
          <w:szCs w:val="15"/>
        </w:rPr>
        <w:t xml:space="preserve">     </w:t>
      </w:r>
      <w:r w:rsidR="003B1B31">
        <w:rPr>
          <w:sz w:val="15"/>
          <w:szCs w:val="15"/>
        </w:rPr>
        <w:t>Необходимо периодически производить визуальный осмотр светильника на наличие механических повреждений.</w:t>
      </w:r>
    </w:p>
    <w:p w:rsidR="00D31297" w:rsidRPr="00D12F79" w:rsidRDefault="003B1B31" w:rsidP="00D12F79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 xml:space="preserve">2.2.     В процессе эксплуатации светильников необходимо соблюдать правила техники безопасности </w:t>
      </w:r>
      <w:r w:rsidR="00614A6E">
        <w:rPr>
          <w:sz w:val="15"/>
          <w:szCs w:val="15"/>
        </w:rPr>
        <w:t>при работе с электроустановками.</w:t>
      </w:r>
    </w:p>
    <w:p w:rsidR="00F65687" w:rsidRPr="00F65687" w:rsidRDefault="00F65687" w:rsidP="00F65687">
      <w:pPr>
        <w:pStyle w:val="ab"/>
        <w:spacing w:before="40" w:after="0" w:line="0" w:lineRule="atLeast"/>
        <w:ind w:left="284"/>
        <w:rPr>
          <w:rFonts w:cstheme="minorHAnsi"/>
          <w:b/>
        </w:rPr>
      </w:pPr>
      <w:r w:rsidRPr="00132DCA">
        <w:rPr>
          <w:rFonts w:cstheme="minorHAnsi"/>
          <w:b/>
        </w:rPr>
        <w:t>ВНИМАНИЕ</w:t>
      </w:r>
    </w:p>
    <w:p w:rsidR="00614A6E" w:rsidRDefault="00614A6E" w:rsidP="003B1B31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 xml:space="preserve">            Запрещается:</w:t>
      </w:r>
    </w:p>
    <w:p w:rsidR="00614A6E" w:rsidRDefault="00614A6E" w:rsidP="003B1B31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 xml:space="preserve">               1) использовать светильник без заземления;</w:t>
      </w:r>
    </w:p>
    <w:p w:rsidR="00614A6E" w:rsidRDefault="00614A6E" w:rsidP="003B1B31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 xml:space="preserve">               2) проводить техническое обслуживание светильника, находящийся под напряжением;</w:t>
      </w:r>
    </w:p>
    <w:p w:rsidR="00F65687" w:rsidRDefault="00614A6E" w:rsidP="003B1B31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 xml:space="preserve">               3) </w:t>
      </w:r>
      <w:r w:rsidRPr="00E51F16">
        <w:rPr>
          <w:sz w:val="15"/>
          <w:szCs w:val="15"/>
        </w:rPr>
        <w:t>эксплуа</w:t>
      </w:r>
      <w:r w:rsidR="00F65687">
        <w:rPr>
          <w:sz w:val="15"/>
          <w:szCs w:val="15"/>
        </w:rPr>
        <w:t>тировать светильники</w:t>
      </w:r>
      <w:r w:rsidRPr="00E51F16">
        <w:rPr>
          <w:sz w:val="15"/>
          <w:szCs w:val="15"/>
        </w:rPr>
        <w:t xml:space="preserve"> с поврежденной изоляцией проводов и мест</w:t>
      </w:r>
      <w:r w:rsidR="00F65687">
        <w:rPr>
          <w:sz w:val="15"/>
          <w:szCs w:val="15"/>
        </w:rPr>
        <w:t xml:space="preserve"> электрических</w:t>
      </w:r>
      <w:r w:rsidRPr="00E51F16">
        <w:rPr>
          <w:sz w:val="15"/>
          <w:szCs w:val="15"/>
        </w:rPr>
        <w:t xml:space="preserve"> соединений</w:t>
      </w:r>
      <w:r w:rsidR="00F65687">
        <w:rPr>
          <w:sz w:val="15"/>
          <w:szCs w:val="15"/>
        </w:rPr>
        <w:t>;</w:t>
      </w:r>
      <w:r w:rsidRPr="00E51F16">
        <w:rPr>
          <w:sz w:val="15"/>
          <w:szCs w:val="15"/>
        </w:rPr>
        <w:t xml:space="preserve"> </w:t>
      </w:r>
    </w:p>
    <w:p w:rsidR="00F929F1" w:rsidRDefault="00F65687" w:rsidP="003B1B31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 xml:space="preserve">               4) включать с </w:t>
      </w:r>
      <w:proofErr w:type="spellStart"/>
      <w:r>
        <w:rPr>
          <w:sz w:val="15"/>
          <w:szCs w:val="15"/>
        </w:rPr>
        <w:t>диммирующими</w:t>
      </w:r>
      <w:proofErr w:type="spellEnd"/>
      <w:r>
        <w:rPr>
          <w:sz w:val="15"/>
          <w:szCs w:val="15"/>
        </w:rPr>
        <w:t xml:space="preserve">  устройствами, кроме тех, которые </w:t>
      </w:r>
      <w:r w:rsidR="00F929F1">
        <w:rPr>
          <w:sz w:val="15"/>
          <w:szCs w:val="15"/>
        </w:rPr>
        <w:t>рекомендованы предприятием-изготовителем.</w:t>
      </w:r>
    </w:p>
    <w:p w:rsidR="00F929F1" w:rsidRDefault="00F929F1" w:rsidP="003B1B31">
      <w:pPr>
        <w:spacing w:after="0" w:line="0" w:lineRule="atLeast"/>
        <w:ind w:left="284" w:hanging="426"/>
        <w:rPr>
          <w:sz w:val="15"/>
          <w:szCs w:val="15"/>
        </w:rPr>
      </w:pPr>
    </w:p>
    <w:p w:rsidR="00F929F1" w:rsidRPr="005B26A6" w:rsidRDefault="00F929F1" w:rsidP="005B26A6">
      <w:pPr>
        <w:pStyle w:val="ab"/>
        <w:numPr>
          <w:ilvl w:val="0"/>
          <w:numId w:val="2"/>
        </w:numPr>
        <w:spacing w:before="40" w:after="0" w:line="0" w:lineRule="atLeast"/>
        <w:ind w:left="284" w:hanging="426"/>
        <w:rPr>
          <w:rFonts w:cstheme="minorHAnsi"/>
          <w:b/>
        </w:rPr>
      </w:pPr>
      <w:r>
        <w:rPr>
          <w:rFonts w:cstheme="minorHAnsi"/>
          <w:b/>
        </w:rPr>
        <w:t>Правила монтажа и условия эксплуатации</w:t>
      </w:r>
    </w:p>
    <w:p w:rsidR="005B26A6" w:rsidRDefault="005B26A6" w:rsidP="003B1B31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>3.1.      В процессе подготовки светильника к эксплуатации следует проверить комплектность светильника и его внешний вид. Светильник визуально должен быть без повреждений.</w:t>
      </w:r>
    </w:p>
    <w:p w:rsidR="00C05E8E" w:rsidRDefault="005B26A6" w:rsidP="003B1B31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>3.2.      Для установки светильника необходимо про</w:t>
      </w:r>
      <w:r w:rsidR="00C05E8E">
        <w:rPr>
          <w:sz w:val="15"/>
          <w:szCs w:val="15"/>
        </w:rPr>
        <w:t>делать следующий ряд операций:</w:t>
      </w:r>
    </w:p>
    <w:p w:rsidR="00C05E8E" w:rsidRDefault="00C05E8E" w:rsidP="003B1B31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>3.2.1.     Монтаж</w:t>
      </w:r>
      <w:r w:rsidR="00984308">
        <w:rPr>
          <w:sz w:val="15"/>
          <w:szCs w:val="15"/>
        </w:rPr>
        <w:t xml:space="preserve"> светильника  </w:t>
      </w:r>
      <w:r w:rsidR="008128D7">
        <w:rPr>
          <w:sz w:val="15"/>
          <w:szCs w:val="15"/>
        </w:rPr>
        <w:t>во встраиваемом исполнении</w:t>
      </w:r>
      <w:r w:rsidR="00984308">
        <w:rPr>
          <w:sz w:val="15"/>
          <w:szCs w:val="15"/>
        </w:rPr>
        <w:t>:</w:t>
      </w:r>
    </w:p>
    <w:p w:rsidR="00B80ACA" w:rsidRDefault="00984308" w:rsidP="00B80ACA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 xml:space="preserve">               1) установить </w:t>
      </w:r>
      <w:r w:rsidR="008128D7">
        <w:rPr>
          <w:sz w:val="15"/>
          <w:szCs w:val="15"/>
        </w:rPr>
        <w:t>светильник в отверстии несущей конструкции (навеса и пр.)</w:t>
      </w:r>
      <w:r w:rsidR="00B80ACA">
        <w:rPr>
          <w:sz w:val="15"/>
          <w:szCs w:val="15"/>
        </w:rPr>
        <w:t xml:space="preserve"> при помощи крепежных элементов.</w:t>
      </w:r>
    </w:p>
    <w:p w:rsidR="00984308" w:rsidRDefault="00984308" w:rsidP="00B80ACA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>3.2.2.  Монтаж светильника в фасадном</w:t>
      </w:r>
      <w:r w:rsidR="00C44538">
        <w:rPr>
          <w:sz w:val="15"/>
          <w:szCs w:val="15"/>
        </w:rPr>
        <w:t xml:space="preserve"> и промышленном  </w:t>
      </w:r>
      <w:r>
        <w:rPr>
          <w:sz w:val="15"/>
          <w:szCs w:val="15"/>
        </w:rPr>
        <w:t>исполнении:</w:t>
      </w:r>
    </w:p>
    <w:p w:rsidR="00C44538" w:rsidRDefault="00984308" w:rsidP="003B1B31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 xml:space="preserve">               1) установить кронштейн фасадного</w:t>
      </w:r>
      <w:r w:rsidR="00C44538">
        <w:rPr>
          <w:sz w:val="15"/>
          <w:szCs w:val="15"/>
        </w:rPr>
        <w:t xml:space="preserve"> или промышленного крепления на стене, фасаде, потолке сооружения при помощи крепежных элементов;</w:t>
      </w:r>
    </w:p>
    <w:p w:rsidR="00C44538" w:rsidRDefault="00C44538" w:rsidP="003B1B31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 xml:space="preserve">               2) прикрутить к кронштейну фасадного или промышленного крепления корпуса светильника болтами М6 с моментом затяжки 9Нм.</w:t>
      </w:r>
    </w:p>
    <w:p w:rsidR="00984308" w:rsidRDefault="00C44538" w:rsidP="003B1B31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>3.2.3. Монтаж светильника на консоль (труба)</w:t>
      </w:r>
      <w:r w:rsidR="008749B0">
        <w:rPr>
          <w:sz w:val="15"/>
          <w:szCs w:val="15"/>
        </w:rPr>
        <w:t>:</w:t>
      </w:r>
    </w:p>
    <w:p w:rsidR="00217FFB" w:rsidRDefault="008749B0" w:rsidP="003B1B31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 xml:space="preserve">              1) установить светильник </w:t>
      </w:r>
      <w:r w:rsidR="00CF1AA0">
        <w:rPr>
          <w:sz w:val="15"/>
          <w:szCs w:val="15"/>
        </w:rPr>
        <w:t xml:space="preserve">через </w:t>
      </w:r>
      <w:r>
        <w:rPr>
          <w:sz w:val="15"/>
          <w:szCs w:val="15"/>
        </w:rPr>
        <w:t xml:space="preserve"> консоль</w:t>
      </w:r>
      <w:r w:rsidR="00217FFB">
        <w:rPr>
          <w:sz w:val="15"/>
          <w:szCs w:val="15"/>
        </w:rPr>
        <w:t xml:space="preserve"> при помощи крепежного элемента</w:t>
      </w:r>
      <w:r w:rsidR="00CF1AA0">
        <w:rPr>
          <w:sz w:val="15"/>
          <w:szCs w:val="15"/>
        </w:rPr>
        <w:t xml:space="preserve"> на трубу</w:t>
      </w:r>
      <w:r w:rsidR="00217FFB">
        <w:rPr>
          <w:sz w:val="15"/>
          <w:szCs w:val="15"/>
        </w:rPr>
        <w:t xml:space="preserve">; </w:t>
      </w:r>
    </w:p>
    <w:p w:rsidR="00367496" w:rsidRDefault="00D12F79" w:rsidP="00B80ACA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>2) закрепить светильник с помощью болтов М8 закрутив их на консольном крепеже с моментом затяжки 9Нм.</w:t>
      </w:r>
    </w:p>
    <w:p w:rsidR="001D2977" w:rsidRDefault="00B80ACA" w:rsidP="00B80ACA">
      <w:pPr>
        <w:spacing w:after="0" w:line="0" w:lineRule="atLeast"/>
        <w:ind w:left="284" w:hanging="426"/>
        <w:rPr>
          <w:sz w:val="15"/>
          <w:szCs w:val="15"/>
        </w:rPr>
      </w:pPr>
      <w:r>
        <w:rPr>
          <w:sz w:val="15"/>
          <w:szCs w:val="15"/>
        </w:rPr>
        <w:t>3.3.      Включить светильник в сеть.</w:t>
      </w:r>
    </w:p>
    <w:p w:rsidR="00B80ACA" w:rsidRDefault="00B80ACA" w:rsidP="00B80ACA">
      <w:pPr>
        <w:spacing w:after="0" w:line="0" w:lineRule="atLeast"/>
        <w:ind w:left="284" w:hanging="426"/>
        <w:rPr>
          <w:sz w:val="15"/>
          <w:szCs w:val="15"/>
        </w:rPr>
      </w:pPr>
    </w:p>
    <w:p w:rsidR="00B80ACA" w:rsidRDefault="00B80ACA" w:rsidP="00B80ACA">
      <w:pPr>
        <w:spacing w:after="0" w:line="0" w:lineRule="atLeast"/>
        <w:ind w:left="284" w:hanging="426"/>
        <w:rPr>
          <w:sz w:val="15"/>
          <w:szCs w:val="15"/>
        </w:rPr>
      </w:pPr>
    </w:p>
    <w:p w:rsidR="008128D7" w:rsidRDefault="008128D7" w:rsidP="00E62C3C">
      <w:pPr>
        <w:spacing w:after="0" w:line="0" w:lineRule="atLeast"/>
        <w:ind w:left="-142"/>
        <w:rPr>
          <w:sz w:val="15"/>
          <w:szCs w:val="15"/>
        </w:rPr>
      </w:pPr>
    </w:p>
    <w:p w:rsidR="00B80ACA" w:rsidRDefault="00B80ACA" w:rsidP="00E62C3C">
      <w:pPr>
        <w:spacing w:after="0" w:line="0" w:lineRule="atLeast"/>
        <w:ind w:left="-142"/>
        <w:rPr>
          <w:sz w:val="15"/>
          <w:szCs w:val="15"/>
        </w:rPr>
      </w:pPr>
    </w:p>
    <w:p w:rsidR="008128D7" w:rsidRDefault="008128D7" w:rsidP="00E62C3C">
      <w:pPr>
        <w:spacing w:after="0" w:line="0" w:lineRule="atLeast"/>
        <w:ind w:left="-142"/>
        <w:rPr>
          <w:sz w:val="15"/>
          <w:szCs w:val="15"/>
        </w:rPr>
      </w:pPr>
    </w:p>
    <w:p w:rsidR="00DA0230" w:rsidRDefault="00DA0230" w:rsidP="00D12F79">
      <w:pPr>
        <w:spacing w:after="0" w:line="0" w:lineRule="atLeast"/>
        <w:rPr>
          <w:sz w:val="15"/>
          <w:szCs w:val="15"/>
        </w:rPr>
      </w:pPr>
    </w:p>
    <w:p w:rsidR="00367496" w:rsidRDefault="00D576E4" w:rsidP="00E62C3C">
      <w:pPr>
        <w:spacing w:after="0" w:line="0" w:lineRule="atLeast"/>
        <w:ind w:left="-142"/>
        <w:rPr>
          <w:b/>
          <w:sz w:val="28"/>
          <w:szCs w:val="28"/>
        </w:rPr>
      </w:pPr>
      <w:r w:rsidRPr="00FB4A24">
        <w:rPr>
          <w:b/>
          <w:sz w:val="28"/>
          <w:szCs w:val="28"/>
        </w:rPr>
        <w:t xml:space="preserve">Модельный ряд </w:t>
      </w:r>
      <w:r w:rsidR="004945CB">
        <w:rPr>
          <w:b/>
          <w:sz w:val="28"/>
          <w:szCs w:val="28"/>
        </w:rPr>
        <w:t xml:space="preserve">Спектр </w:t>
      </w:r>
      <w:r w:rsidR="00DB5B95">
        <w:rPr>
          <w:b/>
          <w:sz w:val="28"/>
          <w:szCs w:val="28"/>
        </w:rPr>
        <w:t>АЗС</w:t>
      </w:r>
      <w:r w:rsidR="004945CB">
        <w:rPr>
          <w:b/>
          <w:sz w:val="28"/>
          <w:szCs w:val="28"/>
        </w:rPr>
        <w:t xml:space="preserve"> </w:t>
      </w:r>
    </w:p>
    <w:tbl>
      <w:tblPr>
        <w:tblStyle w:val="af"/>
        <w:tblW w:w="518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410"/>
        <w:gridCol w:w="2550"/>
        <w:gridCol w:w="2606"/>
      </w:tblGrid>
      <w:tr w:rsidR="00024E9D" w:rsidRPr="00D55782" w:rsidTr="00024E9D">
        <w:trPr>
          <w:trHeight w:val="532"/>
        </w:trPr>
        <w:tc>
          <w:tcPr>
            <w:tcW w:w="1593" w:type="pct"/>
            <w:vAlign w:val="center"/>
          </w:tcPr>
          <w:p w:rsidR="00024E9D" w:rsidRPr="006310FD" w:rsidRDefault="00024E9D" w:rsidP="00D60188">
            <w:pPr>
              <w:spacing w:line="0" w:lineRule="atLeast"/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 xml:space="preserve">АЗС  </w:t>
            </w:r>
            <w:r w:rsidR="00D60188">
              <w:rPr>
                <w:rFonts w:cstheme="minorHAnsi"/>
                <w:b/>
                <w:sz w:val="12"/>
                <w:szCs w:val="12"/>
              </w:rPr>
              <w:t xml:space="preserve">50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  <w:tc>
          <w:tcPr>
            <w:tcW w:w="1685" w:type="pct"/>
            <w:vAlign w:val="center"/>
          </w:tcPr>
          <w:p w:rsidR="00024E9D" w:rsidRPr="00D842A8" w:rsidRDefault="00024E9D" w:rsidP="00D60188">
            <w:pPr>
              <w:spacing w:line="0" w:lineRule="atLeast"/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 xml:space="preserve">АЗС </w:t>
            </w:r>
            <w:r w:rsidR="00D60188">
              <w:rPr>
                <w:rFonts w:cstheme="minorHAnsi"/>
                <w:b/>
                <w:sz w:val="12"/>
                <w:szCs w:val="12"/>
              </w:rPr>
              <w:t>100</w:t>
            </w:r>
            <w:r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  <w:tc>
          <w:tcPr>
            <w:tcW w:w="1722" w:type="pct"/>
            <w:vAlign w:val="center"/>
          </w:tcPr>
          <w:p w:rsidR="00024E9D" w:rsidRPr="00D55782" w:rsidRDefault="00024E9D" w:rsidP="004728DA">
            <w:pPr>
              <w:spacing w:line="0" w:lineRule="atLeast"/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 xml:space="preserve">АЗС </w:t>
            </w:r>
            <w:r w:rsidR="004728DA">
              <w:rPr>
                <w:rFonts w:cstheme="minorHAnsi"/>
                <w:b/>
                <w:sz w:val="12"/>
                <w:szCs w:val="12"/>
              </w:rPr>
              <w:t>20</w:t>
            </w:r>
            <w:r>
              <w:rPr>
                <w:rFonts w:cstheme="minorHAnsi"/>
                <w:b/>
                <w:sz w:val="12"/>
                <w:szCs w:val="12"/>
              </w:rPr>
              <w:t xml:space="preserve">0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</w:tr>
      <w:tr w:rsidR="00F579A7" w:rsidRPr="003005F0" w:rsidTr="00F579A7">
        <w:trPr>
          <w:trHeight w:val="327"/>
        </w:trPr>
        <w:tc>
          <w:tcPr>
            <w:tcW w:w="5000" w:type="pct"/>
            <w:gridSpan w:val="3"/>
            <w:vAlign w:val="center"/>
          </w:tcPr>
          <w:p w:rsidR="00F579A7" w:rsidRPr="003005F0" w:rsidRDefault="00F579A7" w:rsidP="006300EB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6300EB">
              <w:rPr>
                <w:b/>
                <w:sz w:val="12"/>
                <w:szCs w:val="12"/>
              </w:rPr>
              <w:t>35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6300EB">
              <w:rPr>
                <w:b/>
                <w:sz w:val="12"/>
                <w:szCs w:val="12"/>
              </w:rPr>
              <w:t>41</w:t>
            </w:r>
            <w:r w:rsidRPr="006300EB">
              <w:rPr>
                <w:rFonts w:cstheme="minorHAnsi"/>
                <w:b/>
                <w:sz w:val="12"/>
                <w:szCs w:val="12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6300EB">
              <w:rPr>
                <w:b/>
                <w:sz w:val="12"/>
                <w:szCs w:val="12"/>
              </w:rPr>
              <w:t>46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6300EB">
              <w:rPr>
                <w:rFonts w:cstheme="minorHAnsi"/>
                <w:b/>
                <w:sz w:val="12"/>
                <w:szCs w:val="12"/>
              </w:rPr>
              <w:t>69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6300EB">
              <w:rPr>
                <w:rFonts w:cstheme="minorHAnsi"/>
                <w:b/>
                <w:sz w:val="12"/>
                <w:szCs w:val="12"/>
              </w:rPr>
              <w:t>81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6300EB">
              <w:rPr>
                <w:rFonts w:cstheme="minorHAnsi"/>
                <w:b/>
                <w:sz w:val="12"/>
                <w:szCs w:val="12"/>
              </w:rPr>
              <w:t>93</w:t>
            </w:r>
            <w:r>
              <w:rPr>
                <w:rFonts w:cstheme="minorHAnsi"/>
                <w:b/>
                <w:sz w:val="12"/>
                <w:szCs w:val="12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6300EB">
              <w:rPr>
                <w:rFonts w:cstheme="minorHAnsi"/>
                <w:b/>
                <w:sz w:val="12"/>
                <w:szCs w:val="12"/>
              </w:rPr>
              <w:t>138</w:t>
            </w:r>
            <w:r w:rsidRPr="006E6E87">
              <w:rPr>
                <w:rFonts w:cstheme="minorHAnsi"/>
                <w:b/>
                <w:sz w:val="12"/>
                <w:szCs w:val="12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6300EB">
              <w:rPr>
                <w:b/>
                <w:sz w:val="12"/>
                <w:szCs w:val="12"/>
              </w:rPr>
              <w:t>162/</w:t>
            </w:r>
            <w:r w:rsidR="006300EB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6300EB">
              <w:rPr>
                <w:b/>
                <w:sz w:val="12"/>
                <w:szCs w:val="12"/>
              </w:rPr>
              <w:t>184</w:t>
            </w:r>
          </w:p>
        </w:tc>
      </w:tr>
      <w:tr w:rsidR="00F579A7" w:rsidRPr="003005F0" w:rsidTr="00F579A7">
        <w:trPr>
          <w:trHeight w:val="363"/>
        </w:trPr>
        <w:tc>
          <w:tcPr>
            <w:tcW w:w="5000" w:type="pct"/>
            <w:gridSpan w:val="3"/>
            <w:vAlign w:val="center"/>
          </w:tcPr>
          <w:p w:rsidR="00F579A7" w:rsidRPr="003005F0" w:rsidRDefault="00F579A7" w:rsidP="006300EB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005F0">
              <w:rPr>
                <w:rFonts w:cstheme="minorHAnsi"/>
                <w:b/>
                <w:sz w:val="18"/>
                <w:szCs w:val="18"/>
              </w:rPr>
              <w:t>□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300EB">
              <w:rPr>
                <w:b/>
                <w:sz w:val="12"/>
                <w:szCs w:val="12"/>
              </w:rPr>
              <w:t>6550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3005F0">
              <w:rPr>
                <w:rFonts w:cstheme="minorHAnsi"/>
                <w:b/>
                <w:sz w:val="18"/>
                <w:szCs w:val="18"/>
              </w:rPr>
              <w:t>□</w:t>
            </w:r>
            <w:r w:rsidR="006300EB">
              <w:rPr>
                <w:rFonts w:cstheme="minorHAnsi"/>
                <w:b/>
                <w:sz w:val="12"/>
                <w:szCs w:val="12"/>
              </w:rPr>
              <w:t>7020</w:t>
            </w:r>
            <w:r w:rsidRPr="006300EB">
              <w:rPr>
                <w:rFonts w:cstheme="minorHAnsi"/>
                <w:b/>
                <w:sz w:val="12"/>
                <w:szCs w:val="12"/>
              </w:rPr>
              <w:t>/</w:t>
            </w:r>
            <w:r w:rsidRPr="003005F0">
              <w:rPr>
                <w:rFonts w:cstheme="minorHAnsi"/>
                <w:b/>
                <w:sz w:val="18"/>
                <w:szCs w:val="18"/>
              </w:rPr>
              <w:t>□</w:t>
            </w:r>
            <w:r w:rsidR="006300EB">
              <w:rPr>
                <w:b/>
                <w:sz w:val="12"/>
                <w:szCs w:val="12"/>
              </w:rPr>
              <w:t>7750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3005F0">
              <w:rPr>
                <w:rFonts w:cstheme="minorHAnsi"/>
                <w:b/>
                <w:sz w:val="18"/>
                <w:szCs w:val="18"/>
              </w:rPr>
              <w:t>□</w:t>
            </w:r>
            <w:r w:rsidR="006300EB">
              <w:rPr>
                <w:b/>
                <w:sz w:val="12"/>
                <w:szCs w:val="12"/>
              </w:rPr>
              <w:t>13100</w:t>
            </w:r>
            <w:r>
              <w:rPr>
                <w:b/>
                <w:sz w:val="12"/>
                <w:szCs w:val="12"/>
              </w:rPr>
              <w:t>/</w:t>
            </w:r>
            <w:r w:rsidRPr="003005F0">
              <w:rPr>
                <w:rFonts w:cstheme="minorHAnsi"/>
                <w:b/>
                <w:sz w:val="18"/>
                <w:szCs w:val="18"/>
              </w:rPr>
              <w:t>□</w:t>
            </w:r>
            <w:r w:rsidR="006300EB">
              <w:rPr>
                <w:b/>
                <w:sz w:val="12"/>
                <w:szCs w:val="12"/>
              </w:rPr>
              <w:t>14040</w:t>
            </w:r>
            <w:r>
              <w:rPr>
                <w:b/>
                <w:sz w:val="12"/>
                <w:szCs w:val="12"/>
              </w:rPr>
              <w:t>/</w:t>
            </w:r>
            <w:r w:rsidRPr="003005F0">
              <w:rPr>
                <w:rFonts w:cstheme="minorHAnsi"/>
                <w:b/>
                <w:sz w:val="18"/>
                <w:szCs w:val="18"/>
              </w:rPr>
              <w:t>□</w:t>
            </w:r>
            <w:r w:rsidR="006300EB">
              <w:rPr>
                <w:rFonts w:cstheme="minorHAnsi"/>
                <w:b/>
                <w:sz w:val="12"/>
                <w:szCs w:val="12"/>
              </w:rPr>
              <w:t>15500</w:t>
            </w:r>
            <w:r w:rsidRPr="003005F0">
              <w:rPr>
                <w:rFonts w:cstheme="minorHAnsi"/>
                <w:b/>
                <w:sz w:val="12"/>
                <w:szCs w:val="12"/>
              </w:rPr>
              <w:t>/</w:t>
            </w:r>
            <w:r w:rsidRPr="003005F0">
              <w:rPr>
                <w:rFonts w:cstheme="minorHAnsi"/>
                <w:b/>
                <w:sz w:val="18"/>
                <w:szCs w:val="18"/>
              </w:rPr>
              <w:t>□</w:t>
            </w:r>
            <w:r w:rsidR="006300EB">
              <w:rPr>
                <w:b/>
                <w:sz w:val="12"/>
                <w:szCs w:val="12"/>
              </w:rPr>
              <w:t>26200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3005F0">
              <w:rPr>
                <w:rFonts w:cstheme="minorHAnsi"/>
                <w:b/>
                <w:sz w:val="18"/>
                <w:szCs w:val="18"/>
              </w:rPr>
              <w:t>□</w:t>
            </w:r>
            <w:r w:rsidR="006300EB">
              <w:rPr>
                <w:rFonts w:cstheme="minorHAnsi"/>
                <w:b/>
                <w:sz w:val="12"/>
                <w:szCs w:val="12"/>
              </w:rPr>
              <w:t>28080/</w:t>
            </w:r>
            <w:r w:rsidR="006300EB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6300EB">
              <w:rPr>
                <w:rFonts w:cstheme="minorHAnsi"/>
                <w:b/>
                <w:sz w:val="12"/>
                <w:szCs w:val="12"/>
              </w:rPr>
              <w:t>31000</w:t>
            </w:r>
          </w:p>
        </w:tc>
      </w:tr>
      <w:tr w:rsidR="003753C6" w:rsidTr="00F03AC7">
        <w:trPr>
          <w:trHeight w:val="419"/>
        </w:trPr>
        <w:tc>
          <w:tcPr>
            <w:tcW w:w="5000" w:type="pct"/>
            <w:gridSpan w:val="3"/>
            <w:vAlign w:val="center"/>
          </w:tcPr>
          <w:p w:rsidR="003753C6" w:rsidRDefault="003753C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220</w:t>
            </w:r>
          </w:p>
        </w:tc>
      </w:tr>
      <w:tr w:rsidR="003753C6" w:rsidTr="00F03AC7">
        <w:trPr>
          <w:trHeight w:val="270"/>
        </w:trPr>
        <w:tc>
          <w:tcPr>
            <w:tcW w:w="5000" w:type="pct"/>
            <w:gridSpan w:val="3"/>
            <w:vAlign w:val="center"/>
          </w:tcPr>
          <w:p w:rsidR="003753C6" w:rsidRDefault="003753C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</w:t>
            </w:r>
          </w:p>
        </w:tc>
      </w:tr>
      <w:tr w:rsidR="003753C6" w:rsidTr="00F03AC7">
        <w:trPr>
          <w:trHeight w:val="406"/>
        </w:trPr>
        <w:tc>
          <w:tcPr>
            <w:tcW w:w="5000" w:type="pct"/>
            <w:gridSpan w:val="3"/>
            <w:vAlign w:val="center"/>
          </w:tcPr>
          <w:p w:rsidR="003753C6" w:rsidRDefault="003753C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175</w:t>
            </w:r>
          </w:p>
        </w:tc>
      </w:tr>
      <w:tr w:rsidR="003753C6" w:rsidTr="00F03AC7">
        <w:trPr>
          <w:trHeight w:val="279"/>
        </w:trPr>
        <w:tc>
          <w:tcPr>
            <w:tcW w:w="5000" w:type="pct"/>
            <w:gridSpan w:val="3"/>
            <w:vAlign w:val="center"/>
          </w:tcPr>
          <w:p w:rsidR="003753C6" w:rsidRDefault="003753C6" w:rsidP="00F03AC7">
            <w:pPr>
              <w:spacing w:line="0" w:lineRule="atLeast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&lt;1%</w:t>
            </w:r>
          </w:p>
        </w:tc>
      </w:tr>
      <w:tr w:rsidR="003753C6" w:rsidRPr="008E241D" w:rsidTr="00F03AC7">
        <w:trPr>
          <w:trHeight w:val="416"/>
        </w:trPr>
        <w:tc>
          <w:tcPr>
            <w:tcW w:w="5000" w:type="pct"/>
            <w:gridSpan w:val="3"/>
            <w:vAlign w:val="center"/>
          </w:tcPr>
          <w:p w:rsidR="003753C6" w:rsidRPr="008E241D" w:rsidRDefault="00EC79B4" w:rsidP="00F03AC7">
            <w:pPr>
              <w:spacing w:line="0" w:lineRule="atLeast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SAMSUNG</w:t>
            </w:r>
          </w:p>
        </w:tc>
      </w:tr>
      <w:tr w:rsidR="00F579A7" w:rsidTr="00F579A7">
        <w:trPr>
          <w:trHeight w:val="408"/>
        </w:trPr>
        <w:tc>
          <w:tcPr>
            <w:tcW w:w="5000" w:type="pct"/>
            <w:gridSpan w:val="3"/>
            <w:vAlign w:val="center"/>
          </w:tcPr>
          <w:p w:rsidR="00F579A7" w:rsidRDefault="00F579A7" w:rsidP="006300EB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300EB">
              <w:rPr>
                <w:b/>
                <w:sz w:val="14"/>
                <w:szCs w:val="14"/>
              </w:rPr>
              <w:t xml:space="preserve">54 </w:t>
            </w:r>
            <w:r>
              <w:rPr>
                <w:b/>
                <w:sz w:val="14"/>
                <w:szCs w:val="14"/>
              </w:rPr>
              <w:t xml:space="preserve">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300EB">
              <w:rPr>
                <w:b/>
                <w:sz w:val="14"/>
                <w:szCs w:val="14"/>
              </w:rPr>
              <w:t xml:space="preserve">59 / </w:t>
            </w:r>
            <w:r w:rsidR="006300EB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6300E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300EB">
              <w:rPr>
                <w:b/>
                <w:sz w:val="14"/>
                <w:szCs w:val="14"/>
              </w:rPr>
              <w:t>65</w:t>
            </w:r>
          </w:p>
        </w:tc>
      </w:tr>
      <w:tr w:rsidR="00024E9D" w:rsidRPr="006310FD" w:rsidTr="00024E9D">
        <w:trPr>
          <w:trHeight w:val="427"/>
        </w:trPr>
        <w:tc>
          <w:tcPr>
            <w:tcW w:w="1593" w:type="pct"/>
            <w:vAlign w:val="center"/>
          </w:tcPr>
          <w:p w:rsidR="00024E9D" w:rsidRPr="004A521E" w:rsidRDefault="00024E9D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240</w:t>
            </w:r>
          </w:p>
        </w:tc>
        <w:tc>
          <w:tcPr>
            <w:tcW w:w="1685" w:type="pct"/>
            <w:vAlign w:val="center"/>
          </w:tcPr>
          <w:p w:rsidR="00024E9D" w:rsidRPr="004A521E" w:rsidRDefault="00024E9D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288</w:t>
            </w:r>
          </w:p>
        </w:tc>
        <w:tc>
          <w:tcPr>
            <w:tcW w:w="1722" w:type="pct"/>
            <w:vAlign w:val="center"/>
          </w:tcPr>
          <w:p w:rsidR="00024E9D" w:rsidRPr="004A521E" w:rsidRDefault="00024E9D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480</w:t>
            </w:r>
          </w:p>
        </w:tc>
      </w:tr>
      <w:tr w:rsidR="003753C6" w:rsidRPr="00583DC4" w:rsidTr="00F03AC7">
        <w:trPr>
          <w:trHeight w:val="405"/>
        </w:trPr>
        <w:tc>
          <w:tcPr>
            <w:tcW w:w="5000" w:type="pct"/>
            <w:gridSpan w:val="3"/>
            <w:vAlign w:val="center"/>
          </w:tcPr>
          <w:p w:rsidR="003753C6" w:rsidRPr="00583DC4" w:rsidRDefault="003753C6" w:rsidP="00F03AC7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4"/>
                <w:szCs w:val="14"/>
              </w:rPr>
              <w:t>Д (120</w:t>
            </w:r>
            <w:r w:rsidRPr="00CE380E">
              <w:rPr>
                <w:b/>
                <w:sz w:val="14"/>
                <w:szCs w:val="14"/>
              </w:rPr>
              <w:t>°</w:t>
            </w:r>
            <w:r>
              <w:rPr>
                <w:b/>
                <w:sz w:val="14"/>
                <w:szCs w:val="14"/>
              </w:rPr>
              <w:t xml:space="preserve">) </w:t>
            </w:r>
          </w:p>
        </w:tc>
      </w:tr>
      <w:tr w:rsidR="003753C6" w:rsidRPr="00583DC4" w:rsidTr="00F03AC7">
        <w:trPr>
          <w:trHeight w:val="408"/>
        </w:trPr>
        <w:tc>
          <w:tcPr>
            <w:tcW w:w="5000" w:type="pct"/>
            <w:gridSpan w:val="3"/>
            <w:vAlign w:val="center"/>
          </w:tcPr>
          <w:p w:rsidR="003753C6" w:rsidRPr="00583DC4" w:rsidRDefault="003753C6" w:rsidP="00D60188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CE380E">
              <w:rPr>
                <w:b/>
                <w:sz w:val="14"/>
                <w:szCs w:val="14"/>
              </w:rPr>
              <w:t>3000К/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CE380E">
              <w:rPr>
                <w:b/>
                <w:sz w:val="14"/>
                <w:szCs w:val="14"/>
              </w:rPr>
              <w:t>4000К/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CE380E">
              <w:rPr>
                <w:b/>
                <w:sz w:val="14"/>
                <w:szCs w:val="14"/>
              </w:rPr>
              <w:t>5000К/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CE380E">
              <w:rPr>
                <w:b/>
                <w:sz w:val="14"/>
                <w:szCs w:val="14"/>
              </w:rPr>
              <w:t>5700К</w:t>
            </w:r>
          </w:p>
        </w:tc>
      </w:tr>
      <w:tr w:rsidR="003753C6" w:rsidRPr="003E1D12" w:rsidTr="00F03AC7">
        <w:trPr>
          <w:trHeight w:val="502"/>
        </w:trPr>
        <w:tc>
          <w:tcPr>
            <w:tcW w:w="5000" w:type="pct"/>
            <w:gridSpan w:val="3"/>
            <w:vAlign w:val="center"/>
          </w:tcPr>
          <w:p w:rsidR="003753C6" w:rsidRPr="003E1D12" w:rsidRDefault="003753C6" w:rsidP="00F03AC7">
            <w:pPr>
              <w:spacing w:line="0" w:lineRule="atLeast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E1D12">
              <w:rPr>
                <w:rFonts w:cstheme="minorHAnsi"/>
                <w:b/>
                <w:sz w:val="14"/>
                <w:szCs w:val="14"/>
              </w:rPr>
              <w:t>100</w:t>
            </w:r>
            <w:r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E1D12">
              <w:rPr>
                <w:rFonts w:cstheme="minorHAnsi"/>
                <w:b/>
                <w:sz w:val="14"/>
                <w:szCs w:val="14"/>
              </w:rPr>
              <w:t>000</w:t>
            </w:r>
          </w:p>
        </w:tc>
      </w:tr>
      <w:tr w:rsidR="003753C6" w:rsidRPr="00583DC4" w:rsidTr="00F03AC7">
        <w:trPr>
          <w:trHeight w:val="335"/>
        </w:trPr>
        <w:tc>
          <w:tcPr>
            <w:tcW w:w="5000" w:type="pct"/>
            <w:gridSpan w:val="3"/>
            <w:vAlign w:val="center"/>
          </w:tcPr>
          <w:p w:rsidR="003753C6" w:rsidRPr="00583DC4" w:rsidRDefault="003753C6" w:rsidP="00F03AC7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4"/>
                <w:szCs w:val="14"/>
              </w:rPr>
              <w:t xml:space="preserve">Монолитный поликарбонат/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>Поликарбонат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4"/>
                <w:szCs w:val="14"/>
              </w:rPr>
              <w:t>Стекло</w:t>
            </w:r>
          </w:p>
        </w:tc>
      </w:tr>
      <w:tr w:rsidR="00024E9D" w:rsidRPr="0042014C" w:rsidTr="00024E9D">
        <w:trPr>
          <w:trHeight w:val="567"/>
        </w:trPr>
        <w:tc>
          <w:tcPr>
            <w:tcW w:w="1593" w:type="pct"/>
            <w:vAlign w:val="center"/>
          </w:tcPr>
          <w:p w:rsidR="00024E9D" w:rsidRPr="0042014C" w:rsidRDefault="004728DA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633*220*75</w:t>
            </w:r>
          </w:p>
        </w:tc>
        <w:tc>
          <w:tcPr>
            <w:tcW w:w="1685" w:type="pct"/>
            <w:vAlign w:val="center"/>
          </w:tcPr>
          <w:p w:rsidR="00024E9D" w:rsidRDefault="004728DA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633*295*75</w:t>
            </w:r>
          </w:p>
          <w:p w:rsidR="004728DA" w:rsidRPr="0042014C" w:rsidRDefault="004728DA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1053*220*75</w:t>
            </w:r>
          </w:p>
        </w:tc>
        <w:tc>
          <w:tcPr>
            <w:tcW w:w="1722" w:type="pct"/>
            <w:vAlign w:val="center"/>
          </w:tcPr>
          <w:p w:rsidR="00024E9D" w:rsidRPr="0042014C" w:rsidRDefault="004728DA" w:rsidP="004728DA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1053*295*75</w:t>
            </w:r>
          </w:p>
        </w:tc>
      </w:tr>
      <w:tr w:rsidR="00024E9D" w:rsidRPr="0042014C" w:rsidTr="00024E9D">
        <w:trPr>
          <w:trHeight w:val="272"/>
        </w:trPr>
        <w:tc>
          <w:tcPr>
            <w:tcW w:w="1593" w:type="pct"/>
            <w:vAlign w:val="center"/>
          </w:tcPr>
          <w:p w:rsidR="00024E9D" w:rsidRPr="0042014C" w:rsidRDefault="004728DA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685" w:type="pct"/>
            <w:vAlign w:val="center"/>
          </w:tcPr>
          <w:p w:rsidR="00024E9D" w:rsidRPr="0042014C" w:rsidRDefault="004728DA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4,5</w:t>
            </w:r>
          </w:p>
        </w:tc>
        <w:tc>
          <w:tcPr>
            <w:tcW w:w="1722" w:type="pct"/>
            <w:vAlign w:val="center"/>
          </w:tcPr>
          <w:p w:rsidR="00024E9D" w:rsidRPr="0042014C" w:rsidRDefault="004728DA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7,5</w:t>
            </w:r>
          </w:p>
        </w:tc>
      </w:tr>
      <w:tr w:rsidR="003753C6" w:rsidRPr="00583DC4" w:rsidTr="00F03AC7">
        <w:trPr>
          <w:trHeight w:val="414"/>
        </w:trPr>
        <w:tc>
          <w:tcPr>
            <w:tcW w:w="5000" w:type="pct"/>
            <w:gridSpan w:val="3"/>
            <w:vAlign w:val="center"/>
          </w:tcPr>
          <w:p w:rsidR="003753C6" w:rsidRPr="00583DC4" w:rsidRDefault="003753C6" w:rsidP="00F03AC7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E380E">
              <w:rPr>
                <w:b/>
                <w:sz w:val="14"/>
                <w:szCs w:val="14"/>
              </w:rPr>
              <w:t>Анодированный алюминий</w:t>
            </w:r>
            <w:r>
              <w:rPr>
                <w:b/>
                <w:sz w:val="14"/>
                <w:szCs w:val="14"/>
              </w:rPr>
              <w:t xml:space="preserve"> 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>Окрашенный алюминий</w:t>
            </w:r>
          </w:p>
        </w:tc>
      </w:tr>
      <w:tr w:rsidR="003753C6" w:rsidRPr="00CE380E" w:rsidTr="00F03AC7">
        <w:trPr>
          <w:trHeight w:val="415"/>
        </w:trPr>
        <w:tc>
          <w:tcPr>
            <w:tcW w:w="5000" w:type="pct"/>
            <w:gridSpan w:val="3"/>
            <w:vAlign w:val="center"/>
          </w:tcPr>
          <w:p w:rsidR="003753C6" w:rsidRPr="00CE380E" w:rsidRDefault="003753C6" w:rsidP="00D60188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CE380E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40</w:t>
            </w:r>
            <w:r w:rsidRPr="00CE380E">
              <w:rPr>
                <w:b/>
                <w:sz w:val="14"/>
                <w:szCs w:val="14"/>
              </w:rPr>
              <w:t>°</w:t>
            </w:r>
            <w:r w:rsidRPr="00EC2B9D">
              <w:rPr>
                <w:b/>
                <w:sz w:val="14"/>
                <w:szCs w:val="14"/>
              </w:rPr>
              <w:t>С</w:t>
            </w:r>
            <w:r w:rsidRPr="00CE380E">
              <w:rPr>
                <w:b/>
                <w:sz w:val="14"/>
                <w:szCs w:val="14"/>
              </w:rPr>
              <w:t xml:space="preserve"> /+</w:t>
            </w:r>
            <w:r w:rsidR="00D60188">
              <w:rPr>
                <w:b/>
                <w:sz w:val="14"/>
                <w:szCs w:val="14"/>
              </w:rPr>
              <w:t>60</w:t>
            </w:r>
            <w:r w:rsidRPr="00CE380E">
              <w:rPr>
                <w:b/>
                <w:sz w:val="14"/>
                <w:szCs w:val="14"/>
              </w:rPr>
              <w:t>°</w:t>
            </w:r>
            <w:r w:rsidRPr="00EC2B9D">
              <w:rPr>
                <w:b/>
                <w:sz w:val="14"/>
                <w:szCs w:val="14"/>
              </w:rPr>
              <w:t>С</w:t>
            </w:r>
          </w:p>
        </w:tc>
      </w:tr>
      <w:tr w:rsidR="003753C6" w:rsidTr="00F03AC7">
        <w:trPr>
          <w:trHeight w:val="428"/>
        </w:trPr>
        <w:tc>
          <w:tcPr>
            <w:tcW w:w="5000" w:type="pct"/>
            <w:gridSpan w:val="3"/>
            <w:vAlign w:val="center"/>
          </w:tcPr>
          <w:p w:rsidR="003753C6" w:rsidRDefault="003753C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УХЛ 1</w:t>
            </w:r>
          </w:p>
        </w:tc>
      </w:tr>
      <w:tr w:rsidR="003753C6" w:rsidTr="00F03AC7">
        <w:trPr>
          <w:cantSplit/>
          <w:trHeight w:val="529"/>
        </w:trPr>
        <w:tc>
          <w:tcPr>
            <w:tcW w:w="5000" w:type="pct"/>
            <w:gridSpan w:val="3"/>
            <w:vAlign w:val="center"/>
          </w:tcPr>
          <w:p w:rsidR="003753C6" w:rsidRDefault="003753C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</w:tr>
      <w:tr w:rsidR="003753C6" w:rsidRPr="00D31297" w:rsidTr="00F03AC7">
        <w:trPr>
          <w:trHeight w:val="370"/>
        </w:trPr>
        <w:tc>
          <w:tcPr>
            <w:tcW w:w="5000" w:type="pct"/>
            <w:gridSpan w:val="3"/>
            <w:vAlign w:val="center"/>
          </w:tcPr>
          <w:p w:rsidR="003753C6" w:rsidRPr="00D31297" w:rsidRDefault="003753C6" w:rsidP="00D60188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IP</w:t>
            </w:r>
            <w:r w:rsidR="00D60188">
              <w:rPr>
                <w:b/>
                <w:sz w:val="14"/>
                <w:szCs w:val="14"/>
              </w:rPr>
              <w:t>67</w:t>
            </w:r>
          </w:p>
        </w:tc>
      </w:tr>
      <w:tr w:rsidR="003753C6" w:rsidRPr="00D55782" w:rsidTr="00F03AC7">
        <w:trPr>
          <w:trHeight w:val="490"/>
        </w:trPr>
        <w:tc>
          <w:tcPr>
            <w:tcW w:w="5000" w:type="pct"/>
            <w:gridSpan w:val="3"/>
            <w:vAlign w:val="center"/>
          </w:tcPr>
          <w:p w:rsidR="003753C6" w:rsidRPr="00D55782" w:rsidRDefault="003753C6" w:rsidP="00D60188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60188">
              <w:rPr>
                <w:b/>
                <w:sz w:val="14"/>
                <w:szCs w:val="14"/>
              </w:rPr>
              <w:t>60</w:t>
            </w:r>
          </w:p>
        </w:tc>
      </w:tr>
      <w:tr w:rsidR="003753C6" w:rsidRPr="00583DC4" w:rsidTr="00F03AC7">
        <w:trPr>
          <w:trHeight w:val="554"/>
        </w:trPr>
        <w:tc>
          <w:tcPr>
            <w:tcW w:w="5000" w:type="pct"/>
            <w:gridSpan w:val="3"/>
            <w:vAlign w:val="center"/>
          </w:tcPr>
          <w:p w:rsidR="003753C6" w:rsidRPr="00583DC4" w:rsidRDefault="00D60188" w:rsidP="00F579A7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Рамка</w:t>
            </w:r>
          </w:p>
        </w:tc>
      </w:tr>
    </w:tbl>
    <w:p w:rsidR="00367496" w:rsidRDefault="00DA0230" w:rsidP="00E62C3C">
      <w:pPr>
        <w:spacing w:after="0" w:line="0" w:lineRule="atLeast"/>
        <w:ind w:left="-14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127000</wp:posOffset>
            </wp:positionV>
            <wp:extent cx="2040255" cy="293370"/>
            <wp:effectExtent l="19050" t="0" r="0" b="0"/>
            <wp:wrapSquare wrapText="bothSides"/>
            <wp:docPr id="3" name="Рисунок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97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127000</wp:posOffset>
            </wp:positionV>
            <wp:extent cx="2040255" cy="293370"/>
            <wp:effectExtent l="19050" t="0" r="0" b="0"/>
            <wp:wrapSquare wrapText="bothSides"/>
            <wp:docPr id="4" name="Рисунок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D12" w:rsidRDefault="003E1D12" w:rsidP="00596ECF">
      <w:pPr>
        <w:spacing w:after="0" w:line="0" w:lineRule="atLeast"/>
        <w:rPr>
          <w:sz w:val="28"/>
          <w:szCs w:val="28"/>
        </w:rPr>
      </w:pPr>
    </w:p>
    <w:p w:rsidR="001D2977" w:rsidRDefault="00B528FC" w:rsidP="00596ECF">
      <w:pPr>
        <w:spacing w:after="0" w:line="0" w:lineRule="atLeast"/>
        <w:rPr>
          <w:sz w:val="28"/>
          <w:szCs w:val="28"/>
        </w:rPr>
      </w:pPr>
      <w:r w:rsidRPr="00FB4A24">
        <w:rPr>
          <w:b/>
          <w:sz w:val="28"/>
          <w:szCs w:val="28"/>
        </w:rPr>
        <w:t xml:space="preserve">Модельный ряд </w:t>
      </w:r>
      <w:r>
        <w:rPr>
          <w:b/>
          <w:sz w:val="28"/>
          <w:szCs w:val="28"/>
        </w:rPr>
        <w:t>Спектр АРТ</w:t>
      </w:r>
    </w:p>
    <w:tbl>
      <w:tblPr>
        <w:tblStyle w:val="af"/>
        <w:tblW w:w="497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850"/>
        <w:gridCol w:w="848"/>
        <w:gridCol w:w="850"/>
        <w:gridCol w:w="850"/>
        <w:gridCol w:w="850"/>
        <w:gridCol w:w="991"/>
        <w:gridCol w:w="1029"/>
      </w:tblGrid>
      <w:tr w:rsidR="00B528FC" w:rsidRPr="000233D3" w:rsidTr="004A1812">
        <w:trPr>
          <w:trHeight w:val="541"/>
        </w:trPr>
        <w:tc>
          <w:tcPr>
            <w:tcW w:w="1272" w:type="pct"/>
            <w:vAlign w:val="center"/>
          </w:tcPr>
          <w:p w:rsidR="00B528FC" w:rsidRPr="00AE03F8" w:rsidRDefault="00B528FC" w:rsidP="004945CB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AE03F8">
              <w:rPr>
                <w:b/>
                <w:sz w:val="18"/>
                <w:szCs w:val="18"/>
              </w:rPr>
              <w:t>Характеристики</w:t>
            </w:r>
          </w:p>
        </w:tc>
        <w:tc>
          <w:tcPr>
            <w:tcW w:w="583" w:type="pct"/>
            <w:vAlign w:val="center"/>
          </w:tcPr>
          <w:p w:rsidR="00B528FC" w:rsidRDefault="00B528FC" w:rsidP="00583DC4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АРТ </w:t>
            </w:r>
          </w:p>
          <w:p w:rsidR="00B528FC" w:rsidRPr="00583DC4" w:rsidRDefault="00B528FC" w:rsidP="00583DC4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512 Б</w:t>
            </w:r>
          </w:p>
          <w:p w:rsidR="00B528FC" w:rsidRPr="00583DC4" w:rsidRDefault="00B528FC" w:rsidP="00D12F79">
            <w:pPr>
              <w:spacing w:line="0" w:lineRule="atLeas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  <w:tc>
          <w:tcPr>
            <w:tcW w:w="585" w:type="pct"/>
            <w:vAlign w:val="center"/>
          </w:tcPr>
          <w:p w:rsidR="00B528FC" w:rsidRDefault="00B528FC" w:rsidP="00B528FC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АРТ</w:t>
            </w:r>
          </w:p>
          <w:p w:rsidR="00B528FC" w:rsidRDefault="00B528FC" w:rsidP="00B528FC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524 Б</w:t>
            </w:r>
          </w:p>
          <w:p w:rsidR="00B528FC" w:rsidRPr="00D12F79" w:rsidRDefault="00B528FC" w:rsidP="00B528FC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  <w:tc>
          <w:tcPr>
            <w:tcW w:w="585" w:type="pct"/>
            <w:vAlign w:val="center"/>
          </w:tcPr>
          <w:p w:rsidR="00B528FC" w:rsidRDefault="00B528FC" w:rsidP="00B528FC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АРТ</w:t>
            </w:r>
          </w:p>
          <w:p w:rsidR="00B528FC" w:rsidRDefault="00B528FC" w:rsidP="00B528FC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536 Б</w:t>
            </w:r>
          </w:p>
          <w:p w:rsidR="00B528FC" w:rsidRPr="00D12F79" w:rsidRDefault="00B528FC" w:rsidP="00B528FC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  <w:tc>
          <w:tcPr>
            <w:tcW w:w="585" w:type="pct"/>
            <w:vAlign w:val="center"/>
          </w:tcPr>
          <w:p w:rsidR="00B528FC" w:rsidRDefault="00B528FC" w:rsidP="00B528FC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АРТ</w:t>
            </w:r>
          </w:p>
          <w:p w:rsidR="00B528FC" w:rsidRDefault="00B528FC" w:rsidP="00B528FC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1024 Б</w:t>
            </w:r>
          </w:p>
          <w:p w:rsidR="00B528FC" w:rsidRPr="00583DC4" w:rsidRDefault="00B528FC" w:rsidP="00B528F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 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  <w:tc>
          <w:tcPr>
            <w:tcW w:w="682" w:type="pct"/>
            <w:vAlign w:val="center"/>
          </w:tcPr>
          <w:p w:rsidR="00B528FC" w:rsidRDefault="00B528FC" w:rsidP="00B528FC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АРТ</w:t>
            </w:r>
          </w:p>
          <w:p w:rsidR="00B528FC" w:rsidRDefault="00B528FC" w:rsidP="00B528FC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1048 Б</w:t>
            </w:r>
          </w:p>
          <w:p w:rsidR="00B528FC" w:rsidRPr="00583DC4" w:rsidRDefault="00B528FC" w:rsidP="00B528FC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  <w:tc>
          <w:tcPr>
            <w:tcW w:w="709" w:type="pct"/>
            <w:vAlign w:val="center"/>
          </w:tcPr>
          <w:p w:rsidR="00B528FC" w:rsidRDefault="00B528FC" w:rsidP="00B528FC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АРТ</w:t>
            </w:r>
          </w:p>
          <w:p w:rsidR="00B528FC" w:rsidRDefault="00B528FC" w:rsidP="00B528FC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1072 Б</w:t>
            </w:r>
          </w:p>
          <w:p w:rsidR="00B528FC" w:rsidRPr="00583DC4" w:rsidRDefault="00B528FC" w:rsidP="00B528F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 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</w:tr>
      <w:tr w:rsidR="00BD2064" w:rsidRPr="00CE380E" w:rsidTr="004A1812">
        <w:trPr>
          <w:trHeight w:val="307"/>
        </w:trPr>
        <w:tc>
          <w:tcPr>
            <w:tcW w:w="1272" w:type="pct"/>
            <w:vAlign w:val="center"/>
          </w:tcPr>
          <w:p w:rsidR="00BD2064" w:rsidRPr="00AE03F8" w:rsidRDefault="00BD2064" w:rsidP="004042AB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AE03F8">
              <w:rPr>
                <w:b/>
                <w:sz w:val="12"/>
                <w:szCs w:val="12"/>
              </w:rPr>
              <w:t>Мощность , Вт (не более)</w:t>
            </w:r>
          </w:p>
        </w:tc>
        <w:tc>
          <w:tcPr>
            <w:tcW w:w="3728" w:type="pct"/>
            <w:gridSpan w:val="6"/>
            <w:vAlign w:val="center"/>
          </w:tcPr>
          <w:p w:rsidR="00BD2064" w:rsidRPr="00CE380E" w:rsidRDefault="00BD2064" w:rsidP="00B528FC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B528F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528FC">
              <w:rPr>
                <w:b/>
                <w:sz w:val="12"/>
                <w:szCs w:val="12"/>
              </w:rPr>
              <w:t xml:space="preserve">12 </w:t>
            </w:r>
            <w:r w:rsidRPr="00583DC4">
              <w:rPr>
                <w:b/>
                <w:sz w:val="12"/>
                <w:szCs w:val="12"/>
              </w:rPr>
              <w:t>/</w:t>
            </w:r>
            <w:r w:rsidR="00B528FC">
              <w:rPr>
                <w:b/>
                <w:sz w:val="12"/>
                <w:szCs w:val="12"/>
              </w:rPr>
              <w:t xml:space="preserve">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B528F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528FC" w:rsidRPr="00B528FC">
              <w:rPr>
                <w:b/>
                <w:sz w:val="12"/>
                <w:szCs w:val="12"/>
              </w:rPr>
              <w:t>24</w:t>
            </w:r>
            <w:r w:rsidR="00B528FC">
              <w:rPr>
                <w:b/>
                <w:sz w:val="12"/>
                <w:szCs w:val="12"/>
              </w:rPr>
              <w:t xml:space="preserve"> </w:t>
            </w:r>
            <w:r w:rsidRPr="00583DC4">
              <w:rPr>
                <w:b/>
                <w:sz w:val="12"/>
                <w:szCs w:val="12"/>
              </w:rPr>
              <w:t>/</w:t>
            </w:r>
            <w:r w:rsidR="00B528FC">
              <w:rPr>
                <w:b/>
                <w:sz w:val="12"/>
                <w:szCs w:val="12"/>
              </w:rPr>
              <w:t xml:space="preserve">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B528F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528FC" w:rsidRPr="00B528FC">
              <w:rPr>
                <w:b/>
                <w:sz w:val="12"/>
                <w:szCs w:val="12"/>
              </w:rPr>
              <w:t>36</w:t>
            </w:r>
            <w:r w:rsidR="00B528FC">
              <w:rPr>
                <w:b/>
                <w:sz w:val="12"/>
                <w:szCs w:val="12"/>
              </w:rPr>
              <w:t xml:space="preserve"> </w:t>
            </w:r>
            <w:r w:rsidRPr="00583DC4">
              <w:rPr>
                <w:b/>
                <w:sz w:val="12"/>
                <w:szCs w:val="12"/>
              </w:rPr>
              <w:t>/</w:t>
            </w:r>
            <w:r w:rsidR="00B528FC">
              <w:rPr>
                <w:b/>
                <w:sz w:val="12"/>
                <w:szCs w:val="12"/>
              </w:rPr>
              <w:t xml:space="preserve"> </w:t>
            </w:r>
            <w:r w:rsidR="00B528FC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B528F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528FC" w:rsidRPr="00B528FC">
              <w:rPr>
                <w:b/>
                <w:sz w:val="12"/>
                <w:szCs w:val="12"/>
              </w:rPr>
              <w:t>48</w:t>
            </w:r>
            <w:r w:rsidR="00B528FC">
              <w:rPr>
                <w:b/>
                <w:sz w:val="12"/>
                <w:szCs w:val="12"/>
              </w:rPr>
              <w:t xml:space="preserve"> / </w:t>
            </w:r>
            <w:r w:rsidR="00B528FC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B528F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528FC">
              <w:rPr>
                <w:b/>
                <w:sz w:val="12"/>
                <w:szCs w:val="12"/>
              </w:rPr>
              <w:t>72</w:t>
            </w:r>
          </w:p>
        </w:tc>
      </w:tr>
      <w:tr w:rsidR="00BD2064" w:rsidRPr="00914AC1" w:rsidTr="004A1812">
        <w:trPr>
          <w:trHeight w:val="374"/>
        </w:trPr>
        <w:tc>
          <w:tcPr>
            <w:tcW w:w="1272" w:type="pct"/>
            <w:vAlign w:val="center"/>
          </w:tcPr>
          <w:p w:rsidR="00802CE7" w:rsidRPr="00AE03F8" w:rsidRDefault="00BD2064" w:rsidP="004042AB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AE03F8">
              <w:rPr>
                <w:b/>
                <w:sz w:val="12"/>
                <w:szCs w:val="12"/>
              </w:rPr>
              <w:t>Общий световой поток, Лм</w:t>
            </w:r>
          </w:p>
        </w:tc>
        <w:tc>
          <w:tcPr>
            <w:tcW w:w="3728" w:type="pct"/>
            <w:gridSpan w:val="6"/>
            <w:vAlign w:val="center"/>
          </w:tcPr>
          <w:p w:rsidR="00802CE7" w:rsidRPr="00802CE7" w:rsidRDefault="00BD2064" w:rsidP="00B528FC">
            <w:pPr>
              <w:spacing w:line="0" w:lineRule="atLeast"/>
              <w:jc w:val="center"/>
              <w:rPr>
                <w:b/>
                <w:sz w:val="14"/>
                <w:szCs w:val="14"/>
                <w:lang w:val="en-US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B528FC">
              <w:rPr>
                <w:b/>
                <w:sz w:val="12"/>
                <w:szCs w:val="12"/>
              </w:rPr>
              <w:t xml:space="preserve">2382 </w:t>
            </w:r>
            <w:r w:rsidRPr="00583DC4">
              <w:rPr>
                <w:b/>
                <w:sz w:val="12"/>
                <w:szCs w:val="12"/>
              </w:rPr>
              <w:t>/</w:t>
            </w:r>
            <w:r w:rsidR="00B528FC">
              <w:rPr>
                <w:b/>
                <w:sz w:val="12"/>
                <w:szCs w:val="12"/>
              </w:rPr>
              <w:t xml:space="preserve">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B528F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528FC">
              <w:rPr>
                <w:rFonts w:cstheme="minorHAnsi"/>
                <w:b/>
                <w:sz w:val="12"/>
                <w:szCs w:val="12"/>
              </w:rPr>
              <w:t xml:space="preserve">4072 </w:t>
            </w:r>
            <w:r w:rsidR="00B528FC" w:rsidRPr="00583DC4">
              <w:rPr>
                <w:b/>
                <w:sz w:val="12"/>
                <w:szCs w:val="12"/>
              </w:rPr>
              <w:t>/</w:t>
            </w:r>
            <w:r w:rsidR="00B528FC">
              <w:rPr>
                <w:b/>
                <w:sz w:val="12"/>
                <w:szCs w:val="12"/>
              </w:rPr>
              <w:t xml:space="preserve"> </w:t>
            </w:r>
            <w:r w:rsidR="00B528FC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B528F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528FC">
              <w:rPr>
                <w:rFonts w:cstheme="minorHAnsi"/>
                <w:b/>
                <w:sz w:val="12"/>
                <w:szCs w:val="12"/>
              </w:rPr>
              <w:t xml:space="preserve">4764 </w:t>
            </w:r>
            <w:r w:rsidRPr="00583DC4">
              <w:rPr>
                <w:b/>
                <w:sz w:val="12"/>
                <w:szCs w:val="12"/>
              </w:rPr>
              <w:t>/</w:t>
            </w:r>
            <w:r w:rsidR="00B528FC">
              <w:rPr>
                <w:b/>
                <w:sz w:val="12"/>
                <w:szCs w:val="12"/>
              </w:rPr>
              <w:t xml:space="preserve">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B528F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528FC">
              <w:rPr>
                <w:rFonts w:cstheme="minorHAnsi"/>
                <w:b/>
                <w:sz w:val="12"/>
                <w:szCs w:val="12"/>
              </w:rPr>
              <w:t xml:space="preserve">5815 </w:t>
            </w:r>
            <w:r w:rsidRPr="00583DC4">
              <w:rPr>
                <w:b/>
                <w:sz w:val="12"/>
                <w:szCs w:val="12"/>
              </w:rPr>
              <w:t>/</w:t>
            </w:r>
            <w:r w:rsidR="00B528FC">
              <w:rPr>
                <w:b/>
                <w:sz w:val="12"/>
                <w:szCs w:val="12"/>
              </w:rPr>
              <w:t xml:space="preserve">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B528F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528FC">
              <w:rPr>
                <w:rFonts w:cstheme="minorHAnsi"/>
                <w:b/>
                <w:sz w:val="12"/>
                <w:szCs w:val="12"/>
              </w:rPr>
              <w:t xml:space="preserve">8144 </w:t>
            </w:r>
            <w:r w:rsidR="00B528FC" w:rsidRPr="00583DC4">
              <w:rPr>
                <w:b/>
                <w:sz w:val="12"/>
                <w:szCs w:val="12"/>
              </w:rPr>
              <w:t>/</w:t>
            </w:r>
            <w:r w:rsidR="00B528FC">
              <w:rPr>
                <w:b/>
                <w:sz w:val="12"/>
                <w:szCs w:val="12"/>
              </w:rPr>
              <w:t xml:space="preserve"> </w:t>
            </w:r>
            <w:r w:rsidR="00B528FC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B528F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528FC">
              <w:rPr>
                <w:rFonts w:cstheme="minorHAnsi"/>
                <w:b/>
                <w:sz w:val="12"/>
                <w:szCs w:val="12"/>
              </w:rPr>
              <w:t>11630</w:t>
            </w:r>
          </w:p>
        </w:tc>
      </w:tr>
      <w:tr w:rsidR="00BD2064" w:rsidRPr="00D1774B" w:rsidTr="004A1812">
        <w:trPr>
          <w:trHeight w:val="393"/>
        </w:trPr>
        <w:tc>
          <w:tcPr>
            <w:tcW w:w="1272" w:type="pct"/>
            <w:vAlign w:val="center"/>
          </w:tcPr>
          <w:p w:rsidR="00BD2064" w:rsidRPr="00AE03F8" w:rsidRDefault="00583DC4" w:rsidP="004042AB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AE03F8">
              <w:rPr>
                <w:b/>
                <w:sz w:val="12"/>
                <w:szCs w:val="12"/>
              </w:rPr>
              <w:t>Напряжение питания, В</w:t>
            </w:r>
          </w:p>
        </w:tc>
        <w:tc>
          <w:tcPr>
            <w:tcW w:w="3728" w:type="pct"/>
            <w:gridSpan w:val="6"/>
            <w:vAlign w:val="center"/>
          </w:tcPr>
          <w:p w:rsidR="00BD2064" w:rsidRDefault="00583DC4" w:rsidP="00F61C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220</w:t>
            </w:r>
          </w:p>
        </w:tc>
      </w:tr>
      <w:tr w:rsidR="00BD2064" w:rsidRPr="00D1774B" w:rsidTr="004A1812">
        <w:trPr>
          <w:trHeight w:val="271"/>
        </w:trPr>
        <w:tc>
          <w:tcPr>
            <w:tcW w:w="1272" w:type="pct"/>
            <w:vAlign w:val="center"/>
          </w:tcPr>
          <w:p w:rsidR="00BD2064" w:rsidRPr="00AE03F8" w:rsidRDefault="004042AB" w:rsidP="004042AB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AE03F8">
              <w:rPr>
                <w:b/>
                <w:sz w:val="12"/>
                <w:szCs w:val="12"/>
              </w:rPr>
              <w:t>Частота, Гц</w:t>
            </w:r>
          </w:p>
        </w:tc>
        <w:tc>
          <w:tcPr>
            <w:tcW w:w="3728" w:type="pct"/>
            <w:gridSpan w:val="6"/>
            <w:vAlign w:val="center"/>
          </w:tcPr>
          <w:p w:rsidR="00BD2064" w:rsidRDefault="00F61C96" w:rsidP="00F61C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</w:t>
            </w:r>
          </w:p>
        </w:tc>
      </w:tr>
      <w:tr w:rsidR="00BD2064" w:rsidRPr="00D1774B" w:rsidTr="004A1812">
        <w:trPr>
          <w:trHeight w:val="406"/>
        </w:trPr>
        <w:tc>
          <w:tcPr>
            <w:tcW w:w="1272" w:type="pct"/>
            <w:vAlign w:val="center"/>
          </w:tcPr>
          <w:p w:rsidR="00BD2064" w:rsidRPr="00AE03F8" w:rsidRDefault="004042AB" w:rsidP="004042AB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AE03F8">
              <w:rPr>
                <w:b/>
                <w:sz w:val="12"/>
                <w:szCs w:val="12"/>
              </w:rPr>
              <w:t>Рекомендуемый рабочий ток светодиода, мА</w:t>
            </w:r>
          </w:p>
        </w:tc>
        <w:tc>
          <w:tcPr>
            <w:tcW w:w="3728" w:type="pct"/>
            <w:gridSpan w:val="6"/>
            <w:vAlign w:val="center"/>
          </w:tcPr>
          <w:p w:rsidR="00BD2064" w:rsidRDefault="00F61C96" w:rsidP="00F61C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175</w:t>
            </w:r>
          </w:p>
        </w:tc>
      </w:tr>
      <w:tr w:rsidR="00F61C96" w:rsidRPr="00D1774B" w:rsidTr="004A1812">
        <w:trPr>
          <w:trHeight w:val="303"/>
        </w:trPr>
        <w:tc>
          <w:tcPr>
            <w:tcW w:w="1272" w:type="pct"/>
            <w:vAlign w:val="center"/>
          </w:tcPr>
          <w:p w:rsidR="00F61C96" w:rsidRPr="00AE03F8" w:rsidRDefault="00F61C96" w:rsidP="00AE03F8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AE03F8">
              <w:rPr>
                <w:b/>
                <w:sz w:val="12"/>
                <w:szCs w:val="12"/>
              </w:rPr>
              <w:t>Коэффициент пульсации, %</w:t>
            </w:r>
          </w:p>
        </w:tc>
        <w:tc>
          <w:tcPr>
            <w:tcW w:w="3728" w:type="pct"/>
            <w:gridSpan w:val="6"/>
            <w:vAlign w:val="center"/>
          </w:tcPr>
          <w:p w:rsidR="00F61C96" w:rsidRPr="00CE380E" w:rsidRDefault="00F61C96" w:rsidP="00AE03F8">
            <w:pPr>
              <w:spacing w:line="0" w:lineRule="atLeast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&lt;1%</w:t>
            </w:r>
          </w:p>
        </w:tc>
      </w:tr>
      <w:tr w:rsidR="00F61C96" w:rsidRPr="00D1774B" w:rsidTr="004A1812">
        <w:trPr>
          <w:trHeight w:val="392"/>
        </w:trPr>
        <w:tc>
          <w:tcPr>
            <w:tcW w:w="1272" w:type="pct"/>
            <w:vAlign w:val="center"/>
          </w:tcPr>
          <w:p w:rsidR="00F61C96" w:rsidRPr="00AE03F8" w:rsidRDefault="00F61C96" w:rsidP="004042AB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AE03F8">
              <w:rPr>
                <w:b/>
                <w:sz w:val="12"/>
                <w:szCs w:val="12"/>
              </w:rPr>
              <w:t>Марка светодиода</w:t>
            </w:r>
          </w:p>
        </w:tc>
        <w:tc>
          <w:tcPr>
            <w:tcW w:w="3728" w:type="pct"/>
            <w:gridSpan w:val="6"/>
            <w:vAlign w:val="center"/>
          </w:tcPr>
          <w:p w:rsidR="00F61C96" w:rsidRPr="00B528FC" w:rsidRDefault="00B528FC" w:rsidP="00F61C96">
            <w:pPr>
              <w:spacing w:line="0" w:lineRule="atLeast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SAMSUNG</w:t>
            </w:r>
          </w:p>
        </w:tc>
      </w:tr>
      <w:tr w:rsidR="00AE03F8" w:rsidRPr="00CE380E" w:rsidTr="004A1812">
        <w:trPr>
          <w:trHeight w:val="432"/>
        </w:trPr>
        <w:tc>
          <w:tcPr>
            <w:tcW w:w="1272" w:type="pct"/>
            <w:vAlign w:val="center"/>
          </w:tcPr>
          <w:p w:rsidR="00AE03F8" w:rsidRPr="00AE03F8" w:rsidRDefault="00AE03F8" w:rsidP="004042AB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AE03F8">
              <w:rPr>
                <w:b/>
                <w:sz w:val="12"/>
                <w:szCs w:val="12"/>
              </w:rPr>
              <w:t>Светоотдача  одного светодиода</w:t>
            </w:r>
            <w:r>
              <w:rPr>
                <w:b/>
                <w:sz w:val="12"/>
                <w:szCs w:val="12"/>
              </w:rPr>
              <w:t>, Лм</w:t>
            </w:r>
          </w:p>
        </w:tc>
        <w:tc>
          <w:tcPr>
            <w:tcW w:w="3728" w:type="pct"/>
            <w:gridSpan w:val="6"/>
            <w:vAlign w:val="center"/>
          </w:tcPr>
          <w:p w:rsidR="00AE03F8" w:rsidRPr="00F03AC7" w:rsidRDefault="00F03AC7" w:rsidP="00F61C96">
            <w:pPr>
              <w:spacing w:line="0" w:lineRule="atLeast"/>
              <w:jc w:val="center"/>
              <w:rPr>
                <w:b/>
                <w:sz w:val="14"/>
                <w:szCs w:val="14"/>
                <w:lang w:val="en-US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 xml:space="preserve">199  </w:t>
            </w:r>
            <w:r>
              <w:rPr>
                <w:b/>
                <w:sz w:val="14"/>
                <w:szCs w:val="14"/>
              </w:rPr>
              <w:t xml:space="preserve">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 xml:space="preserve">339 </w:t>
            </w:r>
            <w:r>
              <w:rPr>
                <w:b/>
                <w:sz w:val="14"/>
                <w:szCs w:val="14"/>
              </w:rPr>
              <w:t xml:space="preserve">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4"/>
                <w:szCs w:val="14"/>
                <w:lang w:val="en-US"/>
              </w:rPr>
              <w:t xml:space="preserve"> 485</w:t>
            </w:r>
          </w:p>
        </w:tc>
      </w:tr>
      <w:tr w:rsidR="00F03AC7" w:rsidRPr="00CE380E" w:rsidTr="003809D0">
        <w:trPr>
          <w:trHeight w:val="283"/>
        </w:trPr>
        <w:tc>
          <w:tcPr>
            <w:tcW w:w="1272" w:type="pct"/>
            <w:vAlign w:val="center"/>
          </w:tcPr>
          <w:p w:rsidR="00F03AC7" w:rsidRPr="00AE03F8" w:rsidRDefault="00F03AC7" w:rsidP="004042AB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Количество светодиодов</w:t>
            </w:r>
          </w:p>
        </w:tc>
        <w:tc>
          <w:tcPr>
            <w:tcW w:w="1752" w:type="pct"/>
            <w:gridSpan w:val="3"/>
            <w:vAlign w:val="center"/>
          </w:tcPr>
          <w:p w:rsidR="00F03AC7" w:rsidRPr="00F03AC7" w:rsidRDefault="00F03AC7" w:rsidP="00F61C96">
            <w:pPr>
              <w:spacing w:line="0" w:lineRule="atLeast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976" w:type="pct"/>
            <w:gridSpan w:val="3"/>
            <w:vAlign w:val="center"/>
          </w:tcPr>
          <w:p w:rsidR="00F03AC7" w:rsidRPr="00F03AC7" w:rsidRDefault="00F03AC7" w:rsidP="00F61C96">
            <w:pPr>
              <w:spacing w:line="0" w:lineRule="atLeast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24</w:t>
            </w:r>
          </w:p>
        </w:tc>
      </w:tr>
      <w:tr w:rsidR="00AE03F8" w:rsidRPr="00CE380E" w:rsidTr="004A1812">
        <w:trPr>
          <w:trHeight w:val="389"/>
        </w:trPr>
        <w:tc>
          <w:tcPr>
            <w:tcW w:w="1272" w:type="pct"/>
            <w:vAlign w:val="center"/>
          </w:tcPr>
          <w:p w:rsidR="00AE03F8" w:rsidRPr="00335D97" w:rsidRDefault="00AE03F8" w:rsidP="004042AB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КСС (кривая сил света)</w:t>
            </w:r>
          </w:p>
        </w:tc>
        <w:tc>
          <w:tcPr>
            <w:tcW w:w="3728" w:type="pct"/>
            <w:gridSpan w:val="6"/>
            <w:vAlign w:val="center"/>
          </w:tcPr>
          <w:p w:rsidR="00AE03F8" w:rsidRPr="00F03AC7" w:rsidRDefault="000A3962" w:rsidP="00F03AC7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F03AC7">
              <w:rPr>
                <w:b/>
                <w:sz w:val="14"/>
                <w:szCs w:val="14"/>
              </w:rPr>
              <w:t>К</w:t>
            </w:r>
            <w:r>
              <w:rPr>
                <w:b/>
                <w:sz w:val="14"/>
                <w:szCs w:val="14"/>
              </w:rPr>
              <w:t xml:space="preserve"> (10</w:t>
            </w:r>
            <w:r w:rsidRPr="00CE380E">
              <w:rPr>
                <w:b/>
                <w:sz w:val="14"/>
                <w:szCs w:val="14"/>
              </w:rPr>
              <w:t>°</w:t>
            </w:r>
            <w:r w:rsidR="00AE03F8">
              <w:rPr>
                <w:b/>
                <w:sz w:val="14"/>
                <w:szCs w:val="14"/>
              </w:rPr>
              <w:t>)/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F03AC7">
              <w:rPr>
                <w:b/>
                <w:sz w:val="14"/>
                <w:szCs w:val="14"/>
              </w:rPr>
              <w:t>К (15</w:t>
            </w:r>
            <w:r w:rsidR="00F03AC7" w:rsidRPr="00CE380E">
              <w:rPr>
                <w:b/>
                <w:sz w:val="14"/>
                <w:szCs w:val="14"/>
              </w:rPr>
              <w:t>°</w:t>
            </w:r>
            <w:r w:rsidR="00F03AC7">
              <w:rPr>
                <w:b/>
                <w:sz w:val="14"/>
                <w:szCs w:val="14"/>
              </w:rPr>
              <w:t>)/</w:t>
            </w:r>
            <w:r w:rsidR="00F03AC7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F03AC7">
              <w:rPr>
                <w:b/>
                <w:sz w:val="14"/>
                <w:szCs w:val="14"/>
              </w:rPr>
              <w:t>К (20</w:t>
            </w:r>
            <w:r w:rsidR="00F03AC7" w:rsidRPr="00CE380E">
              <w:rPr>
                <w:b/>
                <w:sz w:val="14"/>
                <w:szCs w:val="14"/>
              </w:rPr>
              <w:t>°</w:t>
            </w:r>
            <w:r w:rsidR="00F03AC7">
              <w:rPr>
                <w:b/>
                <w:sz w:val="14"/>
                <w:szCs w:val="14"/>
              </w:rPr>
              <w:t>)/</w:t>
            </w:r>
            <w:r w:rsidR="00F03AC7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F03AC7">
              <w:rPr>
                <w:b/>
                <w:sz w:val="14"/>
                <w:szCs w:val="14"/>
              </w:rPr>
              <w:t>К (25</w:t>
            </w:r>
            <w:r w:rsidR="00F03AC7" w:rsidRPr="00CE380E">
              <w:rPr>
                <w:b/>
                <w:sz w:val="14"/>
                <w:szCs w:val="14"/>
              </w:rPr>
              <w:t>°</w:t>
            </w:r>
            <w:r w:rsidR="00F03AC7">
              <w:rPr>
                <w:b/>
                <w:sz w:val="14"/>
                <w:szCs w:val="14"/>
              </w:rPr>
              <w:t>)/</w:t>
            </w:r>
            <w:r w:rsidR="00F03AC7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F03AC7">
              <w:rPr>
                <w:b/>
                <w:sz w:val="14"/>
                <w:szCs w:val="14"/>
              </w:rPr>
              <w:t>К (30</w:t>
            </w:r>
            <w:r w:rsidR="00F03AC7" w:rsidRPr="00CE380E">
              <w:rPr>
                <w:b/>
                <w:sz w:val="14"/>
                <w:szCs w:val="14"/>
              </w:rPr>
              <w:t>°</w:t>
            </w:r>
            <w:r w:rsidR="00F03AC7">
              <w:rPr>
                <w:b/>
                <w:sz w:val="14"/>
                <w:szCs w:val="14"/>
              </w:rPr>
              <w:t>)/</w:t>
            </w:r>
            <w:r w:rsidR="00F03AC7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F03AC7">
              <w:rPr>
                <w:b/>
                <w:sz w:val="14"/>
                <w:szCs w:val="14"/>
              </w:rPr>
              <w:t>К (40</w:t>
            </w:r>
            <w:r w:rsidR="00F03AC7" w:rsidRPr="00CE380E">
              <w:rPr>
                <w:b/>
                <w:sz w:val="14"/>
                <w:szCs w:val="14"/>
              </w:rPr>
              <w:t>°</w:t>
            </w:r>
            <w:r w:rsidR="00F03AC7">
              <w:rPr>
                <w:b/>
                <w:sz w:val="14"/>
                <w:szCs w:val="14"/>
              </w:rPr>
              <w:t>)/</w:t>
            </w:r>
            <w:r w:rsidR="00F03AC7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F03AC7">
              <w:rPr>
                <w:rFonts w:cstheme="minorHAnsi"/>
                <w:sz w:val="14"/>
                <w:szCs w:val="14"/>
              </w:rPr>
              <w:t>Г(60</w:t>
            </w:r>
            <w:r w:rsidR="00F03AC7" w:rsidRPr="00CE380E">
              <w:rPr>
                <w:b/>
                <w:sz w:val="14"/>
                <w:szCs w:val="14"/>
              </w:rPr>
              <w:t>°</w:t>
            </w:r>
            <w:r w:rsidR="00F03AC7">
              <w:rPr>
                <w:b/>
                <w:sz w:val="14"/>
                <w:szCs w:val="14"/>
              </w:rPr>
              <w:t>)/</w:t>
            </w:r>
            <w:r w:rsidR="00F03AC7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F03AC7">
              <w:rPr>
                <w:rFonts w:cstheme="minorHAnsi"/>
                <w:sz w:val="14"/>
                <w:szCs w:val="14"/>
              </w:rPr>
              <w:t>С(80</w:t>
            </w:r>
            <w:r w:rsidR="00F03AC7" w:rsidRPr="00CE380E">
              <w:rPr>
                <w:b/>
                <w:sz w:val="14"/>
                <w:szCs w:val="14"/>
              </w:rPr>
              <w:t>°</w:t>
            </w:r>
            <w:r w:rsidR="00F03AC7">
              <w:rPr>
                <w:b/>
                <w:sz w:val="14"/>
                <w:szCs w:val="14"/>
              </w:rPr>
              <w:t>)/</w:t>
            </w:r>
            <w:r w:rsidR="00F03AC7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F03AC7">
              <w:rPr>
                <w:rFonts w:cstheme="minorHAnsi"/>
                <w:sz w:val="14"/>
                <w:szCs w:val="14"/>
              </w:rPr>
              <w:t>С(100</w:t>
            </w:r>
            <w:r w:rsidR="00F03AC7" w:rsidRPr="00CE380E">
              <w:rPr>
                <w:b/>
                <w:sz w:val="14"/>
                <w:szCs w:val="14"/>
              </w:rPr>
              <w:t>°</w:t>
            </w:r>
            <w:r w:rsidR="00F03AC7">
              <w:rPr>
                <w:b/>
                <w:sz w:val="14"/>
                <w:szCs w:val="14"/>
              </w:rPr>
              <w:t>)</w:t>
            </w:r>
          </w:p>
        </w:tc>
      </w:tr>
      <w:tr w:rsidR="00F61C96" w:rsidRPr="00CE380E" w:rsidTr="004A1812">
        <w:trPr>
          <w:trHeight w:val="415"/>
        </w:trPr>
        <w:tc>
          <w:tcPr>
            <w:tcW w:w="1272" w:type="pct"/>
            <w:vAlign w:val="center"/>
          </w:tcPr>
          <w:p w:rsidR="00F61C96" w:rsidRPr="00335D97" w:rsidRDefault="00F61C96" w:rsidP="004042AB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335D97">
              <w:rPr>
                <w:b/>
                <w:sz w:val="14"/>
                <w:szCs w:val="14"/>
              </w:rPr>
              <w:t>Цветовая температура, К</w:t>
            </w:r>
          </w:p>
        </w:tc>
        <w:tc>
          <w:tcPr>
            <w:tcW w:w="3728" w:type="pct"/>
            <w:gridSpan w:val="6"/>
            <w:vAlign w:val="center"/>
          </w:tcPr>
          <w:p w:rsidR="00F61C96" w:rsidRPr="00CE380E" w:rsidRDefault="00AE03F8" w:rsidP="00DB5B95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DB5B95">
              <w:rPr>
                <w:rFonts w:cstheme="minorHAnsi"/>
                <w:b/>
                <w:sz w:val="16"/>
                <w:szCs w:val="16"/>
              </w:rPr>
              <w:t>□</w:t>
            </w:r>
            <w:r w:rsidR="00F61C96" w:rsidRPr="00DB5B95">
              <w:rPr>
                <w:b/>
                <w:sz w:val="12"/>
                <w:szCs w:val="12"/>
              </w:rPr>
              <w:t>3000К/</w:t>
            </w:r>
            <w:r w:rsidRPr="00DB5B95">
              <w:rPr>
                <w:rFonts w:cstheme="minorHAnsi"/>
                <w:b/>
                <w:sz w:val="16"/>
                <w:szCs w:val="16"/>
              </w:rPr>
              <w:t>□</w:t>
            </w:r>
            <w:r w:rsidR="00F61C96" w:rsidRPr="00DB5B95">
              <w:rPr>
                <w:b/>
                <w:sz w:val="12"/>
                <w:szCs w:val="12"/>
              </w:rPr>
              <w:t>4000К/</w:t>
            </w:r>
            <w:r w:rsidRPr="00DB5B95">
              <w:rPr>
                <w:rFonts w:cstheme="minorHAnsi"/>
                <w:b/>
                <w:sz w:val="16"/>
                <w:szCs w:val="16"/>
              </w:rPr>
              <w:t>□</w:t>
            </w:r>
            <w:r w:rsidR="00F61C96" w:rsidRPr="00DB5B95">
              <w:rPr>
                <w:b/>
                <w:sz w:val="12"/>
                <w:szCs w:val="12"/>
              </w:rPr>
              <w:t>5000К/</w:t>
            </w:r>
            <w:r w:rsidRPr="00DB5B95">
              <w:rPr>
                <w:rFonts w:cstheme="minorHAnsi"/>
                <w:b/>
                <w:sz w:val="16"/>
                <w:szCs w:val="16"/>
              </w:rPr>
              <w:t>□</w:t>
            </w:r>
            <w:r w:rsidR="00F61C96" w:rsidRPr="00DB5B95">
              <w:rPr>
                <w:b/>
                <w:sz w:val="12"/>
                <w:szCs w:val="12"/>
              </w:rPr>
              <w:t>5700К</w:t>
            </w:r>
            <w:r w:rsidR="00DB5B95">
              <w:rPr>
                <w:b/>
                <w:sz w:val="14"/>
                <w:szCs w:val="14"/>
              </w:rPr>
              <w:t xml:space="preserve">  </w:t>
            </w:r>
            <w:r w:rsidR="008C0EE5">
              <w:rPr>
                <w:b/>
                <w:sz w:val="14"/>
                <w:szCs w:val="14"/>
              </w:rPr>
              <w:t>(</w:t>
            </w:r>
            <w:r w:rsidR="00DB5B95">
              <w:rPr>
                <w:b/>
                <w:sz w:val="14"/>
                <w:szCs w:val="14"/>
              </w:rPr>
              <w:t>Цвет диодов</w:t>
            </w:r>
            <w:r w:rsidR="008C0EE5">
              <w:rPr>
                <w:b/>
                <w:sz w:val="14"/>
                <w:szCs w:val="14"/>
              </w:rPr>
              <w:t>:</w:t>
            </w:r>
            <w:r w:rsidR="00DB5B95" w:rsidRPr="00DB5B95">
              <w:rPr>
                <w:rFonts w:cstheme="minorHAnsi"/>
                <w:b/>
                <w:sz w:val="16"/>
                <w:szCs w:val="16"/>
              </w:rPr>
              <w:t xml:space="preserve"> □</w:t>
            </w:r>
            <w:r w:rsidR="008C0EE5" w:rsidRPr="00DB5B95">
              <w:rPr>
                <w:b/>
                <w:sz w:val="12"/>
                <w:szCs w:val="12"/>
              </w:rPr>
              <w:t>красный</w:t>
            </w:r>
            <w:r w:rsidR="00DB5B95">
              <w:rPr>
                <w:b/>
                <w:sz w:val="14"/>
                <w:szCs w:val="14"/>
              </w:rPr>
              <w:t>/</w:t>
            </w:r>
            <w:r w:rsidR="00DB5B95" w:rsidRPr="00DB5B95">
              <w:rPr>
                <w:rFonts w:cstheme="minorHAnsi"/>
                <w:b/>
                <w:sz w:val="16"/>
                <w:szCs w:val="16"/>
              </w:rPr>
              <w:t>□</w:t>
            </w:r>
            <w:r w:rsidR="008C0EE5" w:rsidRPr="00DB5B95">
              <w:rPr>
                <w:b/>
                <w:sz w:val="12"/>
                <w:szCs w:val="12"/>
              </w:rPr>
              <w:t>синий</w:t>
            </w:r>
            <w:r w:rsidR="00DB5B95">
              <w:rPr>
                <w:b/>
                <w:sz w:val="14"/>
                <w:szCs w:val="14"/>
              </w:rPr>
              <w:t>/</w:t>
            </w:r>
            <w:r w:rsidR="00DB5B95" w:rsidRPr="00DB5B95">
              <w:rPr>
                <w:rFonts w:cstheme="minorHAnsi"/>
                <w:b/>
                <w:sz w:val="16"/>
                <w:szCs w:val="16"/>
              </w:rPr>
              <w:t>□</w:t>
            </w:r>
            <w:r w:rsidR="008C0EE5" w:rsidRPr="00DB5B95">
              <w:rPr>
                <w:b/>
                <w:sz w:val="12"/>
                <w:szCs w:val="12"/>
              </w:rPr>
              <w:t>желтый</w:t>
            </w:r>
            <w:r w:rsidR="00DB5B95">
              <w:rPr>
                <w:b/>
                <w:sz w:val="14"/>
                <w:szCs w:val="14"/>
              </w:rPr>
              <w:t>/</w:t>
            </w:r>
            <w:r w:rsidR="00DB5B95" w:rsidRPr="00DB5B95">
              <w:rPr>
                <w:rFonts w:cstheme="minorHAnsi"/>
                <w:b/>
                <w:sz w:val="16"/>
                <w:szCs w:val="16"/>
              </w:rPr>
              <w:t>□</w:t>
            </w:r>
            <w:r w:rsidR="008C0EE5" w:rsidRPr="00DB5B95">
              <w:rPr>
                <w:b/>
                <w:sz w:val="12"/>
                <w:szCs w:val="12"/>
              </w:rPr>
              <w:t>зеленый</w:t>
            </w:r>
            <w:r w:rsidR="00DB5B95">
              <w:rPr>
                <w:b/>
                <w:sz w:val="14"/>
                <w:szCs w:val="14"/>
              </w:rPr>
              <w:t>)</w:t>
            </w:r>
          </w:p>
        </w:tc>
      </w:tr>
      <w:tr w:rsidR="000A3962" w:rsidRPr="00CE380E" w:rsidTr="004A1812">
        <w:trPr>
          <w:trHeight w:val="473"/>
        </w:trPr>
        <w:tc>
          <w:tcPr>
            <w:tcW w:w="1272" w:type="pct"/>
            <w:vAlign w:val="center"/>
          </w:tcPr>
          <w:p w:rsidR="000A3962" w:rsidRPr="00EC2B9D" w:rsidRDefault="000A3962" w:rsidP="003E1D12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Срок службы свет</w:t>
            </w:r>
            <w:r w:rsidR="003E1D12">
              <w:rPr>
                <w:b/>
                <w:sz w:val="14"/>
                <w:szCs w:val="14"/>
              </w:rPr>
              <w:t xml:space="preserve">одиода </w:t>
            </w:r>
            <w:r>
              <w:rPr>
                <w:b/>
                <w:sz w:val="14"/>
                <w:szCs w:val="14"/>
              </w:rPr>
              <w:t xml:space="preserve">, </w:t>
            </w:r>
            <w:r w:rsidR="003E1D12">
              <w:rPr>
                <w:b/>
                <w:sz w:val="14"/>
                <w:szCs w:val="14"/>
              </w:rPr>
              <w:t>часов (не более)</w:t>
            </w:r>
          </w:p>
        </w:tc>
        <w:tc>
          <w:tcPr>
            <w:tcW w:w="3728" w:type="pct"/>
            <w:gridSpan w:val="6"/>
            <w:vAlign w:val="center"/>
          </w:tcPr>
          <w:p w:rsidR="000A3962" w:rsidRPr="003E1D12" w:rsidRDefault="003E1D12" w:rsidP="003674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3E1D12">
              <w:rPr>
                <w:rFonts w:cstheme="minorHAnsi"/>
                <w:b/>
                <w:sz w:val="14"/>
                <w:szCs w:val="14"/>
              </w:rPr>
              <w:t>100</w:t>
            </w:r>
            <w:r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E1D12">
              <w:rPr>
                <w:rFonts w:cstheme="minorHAnsi"/>
                <w:b/>
                <w:sz w:val="14"/>
                <w:szCs w:val="14"/>
              </w:rPr>
              <w:t>000</w:t>
            </w:r>
          </w:p>
        </w:tc>
      </w:tr>
      <w:tr w:rsidR="000A3962" w:rsidRPr="00CE380E" w:rsidTr="004A1812">
        <w:trPr>
          <w:trHeight w:val="407"/>
        </w:trPr>
        <w:tc>
          <w:tcPr>
            <w:tcW w:w="1272" w:type="pct"/>
            <w:vAlign w:val="center"/>
          </w:tcPr>
          <w:p w:rsidR="000A3962" w:rsidRPr="00EC2B9D" w:rsidRDefault="000A3962" w:rsidP="000A3962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Оптика (</w:t>
            </w:r>
            <w:proofErr w:type="spellStart"/>
            <w:r>
              <w:rPr>
                <w:b/>
                <w:sz w:val="14"/>
                <w:szCs w:val="14"/>
              </w:rPr>
              <w:t>рассеиватель</w:t>
            </w:r>
            <w:proofErr w:type="spellEnd"/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3728" w:type="pct"/>
            <w:gridSpan w:val="6"/>
            <w:vAlign w:val="center"/>
          </w:tcPr>
          <w:p w:rsidR="000A3962" w:rsidRPr="00CE380E" w:rsidRDefault="000A3962" w:rsidP="00C9633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4"/>
                <w:szCs w:val="14"/>
              </w:rPr>
              <w:t>Монолитный поликарбонат</w:t>
            </w:r>
            <w:r w:rsidR="00C96336">
              <w:rPr>
                <w:b/>
                <w:sz w:val="14"/>
                <w:szCs w:val="14"/>
              </w:rPr>
              <w:t>/</w:t>
            </w:r>
            <w:r w:rsidR="003759A9">
              <w:rPr>
                <w:b/>
                <w:sz w:val="14"/>
                <w:szCs w:val="14"/>
              </w:rPr>
              <w:t xml:space="preserve"> </w:t>
            </w:r>
            <w:r w:rsidR="00C96336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C9633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96336">
              <w:rPr>
                <w:b/>
                <w:sz w:val="14"/>
                <w:szCs w:val="14"/>
              </w:rPr>
              <w:t>Поликарбонат</w:t>
            </w:r>
            <w:r w:rsidR="00C9633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>/</w:t>
            </w:r>
            <w:r w:rsidR="00C96336">
              <w:rPr>
                <w:b/>
                <w:sz w:val="14"/>
                <w:szCs w:val="14"/>
              </w:rPr>
              <w:t xml:space="preserve">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4"/>
                <w:szCs w:val="14"/>
              </w:rPr>
              <w:t>Стекло</w:t>
            </w:r>
          </w:p>
        </w:tc>
      </w:tr>
      <w:tr w:rsidR="003F5EBC" w:rsidRPr="00CE380E" w:rsidTr="004A1812">
        <w:trPr>
          <w:trHeight w:val="479"/>
        </w:trPr>
        <w:tc>
          <w:tcPr>
            <w:tcW w:w="1272" w:type="pct"/>
            <w:vAlign w:val="center"/>
          </w:tcPr>
          <w:p w:rsidR="003F5EBC" w:rsidRPr="00335D97" w:rsidRDefault="003F5EBC" w:rsidP="003674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335D97">
              <w:rPr>
                <w:b/>
                <w:sz w:val="14"/>
                <w:szCs w:val="14"/>
              </w:rPr>
              <w:t>Габаритные размеры</w:t>
            </w:r>
            <w:proofErr w:type="gramStart"/>
            <w:r>
              <w:rPr>
                <w:b/>
                <w:sz w:val="14"/>
                <w:szCs w:val="14"/>
              </w:rPr>
              <w:t xml:space="preserve">   (</w:t>
            </w:r>
            <w:proofErr w:type="gramEnd"/>
            <w:r>
              <w:rPr>
                <w:b/>
                <w:sz w:val="14"/>
                <w:szCs w:val="14"/>
              </w:rPr>
              <w:t>без крепления)</w:t>
            </w:r>
            <w:r w:rsidRPr="00335D97">
              <w:rPr>
                <w:b/>
                <w:sz w:val="14"/>
                <w:szCs w:val="14"/>
              </w:rPr>
              <w:t>,мм.</w:t>
            </w:r>
          </w:p>
          <w:p w:rsidR="003F5EBC" w:rsidRPr="00335D97" w:rsidRDefault="003F5EBC" w:rsidP="003674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proofErr w:type="spellStart"/>
            <w:r w:rsidRPr="00335D97">
              <w:rPr>
                <w:b/>
                <w:sz w:val="14"/>
                <w:szCs w:val="14"/>
              </w:rPr>
              <w:t>ДхШхВ</w:t>
            </w:r>
            <w:proofErr w:type="spellEnd"/>
          </w:p>
        </w:tc>
        <w:tc>
          <w:tcPr>
            <w:tcW w:w="1752" w:type="pct"/>
            <w:gridSpan w:val="3"/>
            <w:vAlign w:val="center"/>
          </w:tcPr>
          <w:p w:rsidR="003F5EBC" w:rsidRPr="003809D0" w:rsidRDefault="003F5EBC" w:rsidP="003F5EBC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3809D0">
              <w:rPr>
                <w:b/>
                <w:sz w:val="12"/>
                <w:szCs w:val="12"/>
              </w:rPr>
              <w:t>500*80*70</w:t>
            </w:r>
          </w:p>
        </w:tc>
        <w:tc>
          <w:tcPr>
            <w:tcW w:w="1976" w:type="pct"/>
            <w:gridSpan w:val="3"/>
            <w:vAlign w:val="center"/>
          </w:tcPr>
          <w:p w:rsidR="003F5EBC" w:rsidRPr="003809D0" w:rsidRDefault="003F5EBC" w:rsidP="003F5EBC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3809D0">
              <w:rPr>
                <w:b/>
                <w:sz w:val="12"/>
                <w:szCs w:val="12"/>
              </w:rPr>
              <w:t>1000*80*70</w:t>
            </w:r>
          </w:p>
        </w:tc>
      </w:tr>
      <w:tr w:rsidR="004A1812" w:rsidRPr="00CE380E" w:rsidTr="004A1812">
        <w:trPr>
          <w:trHeight w:val="293"/>
        </w:trPr>
        <w:tc>
          <w:tcPr>
            <w:tcW w:w="1272" w:type="pct"/>
            <w:vAlign w:val="center"/>
          </w:tcPr>
          <w:p w:rsidR="004A1812" w:rsidRPr="00EC2B9D" w:rsidRDefault="004A1812" w:rsidP="004042AB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Масса, кг</w:t>
            </w:r>
          </w:p>
        </w:tc>
        <w:tc>
          <w:tcPr>
            <w:tcW w:w="1752" w:type="pct"/>
            <w:gridSpan w:val="3"/>
            <w:vAlign w:val="center"/>
          </w:tcPr>
          <w:p w:rsidR="004A1812" w:rsidRPr="00CE380E" w:rsidRDefault="004A1812" w:rsidP="004A1812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2,5</w:t>
            </w:r>
          </w:p>
        </w:tc>
        <w:tc>
          <w:tcPr>
            <w:tcW w:w="1976" w:type="pct"/>
            <w:gridSpan w:val="3"/>
            <w:vAlign w:val="center"/>
          </w:tcPr>
          <w:p w:rsidR="004A1812" w:rsidRPr="00CE380E" w:rsidRDefault="004A1812" w:rsidP="004A1812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3,5</w:t>
            </w:r>
          </w:p>
        </w:tc>
      </w:tr>
      <w:tr w:rsidR="003759A9" w:rsidRPr="00CE380E" w:rsidTr="004A1812">
        <w:trPr>
          <w:trHeight w:val="427"/>
        </w:trPr>
        <w:tc>
          <w:tcPr>
            <w:tcW w:w="1272" w:type="pct"/>
            <w:vAlign w:val="center"/>
          </w:tcPr>
          <w:p w:rsidR="003759A9" w:rsidRPr="00EC2B9D" w:rsidRDefault="00516685" w:rsidP="004042AB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Материал исполнения корпуса</w:t>
            </w:r>
          </w:p>
        </w:tc>
        <w:tc>
          <w:tcPr>
            <w:tcW w:w="3728" w:type="pct"/>
            <w:gridSpan w:val="6"/>
            <w:vAlign w:val="center"/>
          </w:tcPr>
          <w:p w:rsidR="003759A9" w:rsidRPr="00CE380E" w:rsidRDefault="00516685" w:rsidP="00516685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E380E">
              <w:rPr>
                <w:b/>
                <w:sz w:val="14"/>
                <w:szCs w:val="14"/>
              </w:rPr>
              <w:t>Анодированный алюминий</w:t>
            </w:r>
            <w:r>
              <w:rPr>
                <w:b/>
                <w:sz w:val="14"/>
                <w:szCs w:val="14"/>
              </w:rPr>
              <w:t xml:space="preserve"> 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>Окрашенный алюминий</w:t>
            </w:r>
          </w:p>
        </w:tc>
      </w:tr>
      <w:tr w:rsidR="00F61C96" w:rsidRPr="00CE380E" w:rsidTr="004A1812">
        <w:trPr>
          <w:trHeight w:val="403"/>
        </w:trPr>
        <w:tc>
          <w:tcPr>
            <w:tcW w:w="1272" w:type="pct"/>
            <w:vAlign w:val="center"/>
          </w:tcPr>
          <w:p w:rsidR="00F61C96" w:rsidRPr="00EC2B9D" w:rsidRDefault="00F61C96" w:rsidP="004042AB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EC2B9D">
              <w:rPr>
                <w:b/>
                <w:sz w:val="14"/>
                <w:szCs w:val="14"/>
              </w:rPr>
              <w:t xml:space="preserve">Температура окружающей среды, </w:t>
            </w:r>
            <w:r w:rsidRPr="00EC2B9D">
              <w:rPr>
                <w:rFonts w:cstheme="minorHAnsi"/>
                <w:b/>
                <w:sz w:val="14"/>
                <w:szCs w:val="14"/>
              </w:rPr>
              <w:t>°</w:t>
            </w:r>
            <w:r w:rsidRPr="00EC2B9D">
              <w:rPr>
                <w:b/>
                <w:sz w:val="14"/>
                <w:szCs w:val="14"/>
              </w:rPr>
              <w:t>С</w:t>
            </w:r>
          </w:p>
        </w:tc>
        <w:tc>
          <w:tcPr>
            <w:tcW w:w="3728" w:type="pct"/>
            <w:gridSpan w:val="6"/>
            <w:vAlign w:val="center"/>
          </w:tcPr>
          <w:p w:rsidR="00F61C96" w:rsidRPr="00CE380E" w:rsidRDefault="00F61C96" w:rsidP="004A1812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CE380E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40</w:t>
            </w:r>
            <w:r w:rsidRPr="00CE380E">
              <w:rPr>
                <w:b/>
                <w:sz w:val="14"/>
                <w:szCs w:val="14"/>
              </w:rPr>
              <w:t>°</w:t>
            </w:r>
            <w:r w:rsidRPr="00EC2B9D">
              <w:rPr>
                <w:b/>
                <w:sz w:val="14"/>
                <w:szCs w:val="14"/>
              </w:rPr>
              <w:t>С</w:t>
            </w:r>
            <w:r w:rsidRPr="00CE380E">
              <w:rPr>
                <w:b/>
                <w:sz w:val="14"/>
                <w:szCs w:val="14"/>
              </w:rPr>
              <w:t xml:space="preserve"> /+</w:t>
            </w:r>
            <w:r w:rsidR="004A1812">
              <w:rPr>
                <w:b/>
                <w:sz w:val="14"/>
                <w:szCs w:val="14"/>
              </w:rPr>
              <w:t>60</w:t>
            </w:r>
            <w:r w:rsidRPr="00CE380E">
              <w:rPr>
                <w:b/>
                <w:sz w:val="14"/>
                <w:szCs w:val="14"/>
              </w:rPr>
              <w:t>°</w:t>
            </w:r>
            <w:r w:rsidRPr="00EC2B9D">
              <w:rPr>
                <w:b/>
                <w:sz w:val="14"/>
                <w:szCs w:val="14"/>
              </w:rPr>
              <w:t>С</w:t>
            </w:r>
          </w:p>
        </w:tc>
      </w:tr>
      <w:tr w:rsidR="00516685" w:rsidRPr="009426D2" w:rsidTr="004A1812">
        <w:trPr>
          <w:trHeight w:val="411"/>
        </w:trPr>
        <w:tc>
          <w:tcPr>
            <w:tcW w:w="1272" w:type="pct"/>
            <w:vAlign w:val="center"/>
          </w:tcPr>
          <w:p w:rsidR="00516685" w:rsidRPr="00335D97" w:rsidRDefault="00516685" w:rsidP="004042AB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 климатического исполнения</w:t>
            </w:r>
          </w:p>
        </w:tc>
        <w:tc>
          <w:tcPr>
            <w:tcW w:w="3728" w:type="pct"/>
            <w:gridSpan w:val="6"/>
            <w:vAlign w:val="center"/>
          </w:tcPr>
          <w:p w:rsidR="00516685" w:rsidRPr="009426D2" w:rsidRDefault="00516685" w:rsidP="00F61C96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УХЛ</w:t>
            </w:r>
            <w:r w:rsidR="003E1D12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1</w:t>
            </w:r>
          </w:p>
        </w:tc>
      </w:tr>
      <w:tr w:rsidR="00516685" w:rsidRPr="00CA2AED" w:rsidTr="004A1812">
        <w:trPr>
          <w:cantSplit/>
          <w:trHeight w:val="557"/>
        </w:trPr>
        <w:tc>
          <w:tcPr>
            <w:tcW w:w="1272" w:type="pct"/>
            <w:vAlign w:val="center"/>
          </w:tcPr>
          <w:p w:rsidR="00516685" w:rsidRPr="00335D97" w:rsidRDefault="00516685" w:rsidP="004042AB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Класс защиты от поражения электрическим током </w:t>
            </w:r>
          </w:p>
        </w:tc>
        <w:tc>
          <w:tcPr>
            <w:tcW w:w="3728" w:type="pct"/>
            <w:gridSpan w:val="6"/>
            <w:vAlign w:val="center"/>
          </w:tcPr>
          <w:p w:rsidR="00516685" w:rsidRPr="00CA2AED" w:rsidRDefault="00516685" w:rsidP="00516685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</w:tr>
      <w:tr w:rsidR="00F61C96" w:rsidRPr="00CE380E" w:rsidTr="004A1812">
        <w:trPr>
          <w:trHeight w:val="423"/>
        </w:trPr>
        <w:tc>
          <w:tcPr>
            <w:tcW w:w="1272" w:type="pct"/>
            <w:vAlign w:val="center"/>
          </w:tcPr>
          <w:p w:rsidR="00F61C96" w:rsidRPr="00335D97" w:rsidRDefault="00516685" w:rsidP="004042AB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Степень защиты светодиодного модуля</w:t>
            </w:r>
          </w:p>
        </w:tc>
        <w:tc>
          <w:tcPr>
            <w:tcW w:w="3728" w:type="pct"/>
            <w:gridSpan w:val="6"/>
            <w:vAlign w:val="center"/>
          </w:tcPr>
          <w:p w:rsidR="00F61C96" w:rsidRPr="00516685" w:rsidRDefault="00516685" w:rsidP="00F61C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IP67</w:t>
            </w:r>
          </w:p>
        </w:tc>
      </w:tr>
      <w:tr w:rsidR="00F61C96" w:rsidRPr="00600638" w:rsidTr="004A1812">
        <w:trPr>
          <w:trHeight w:val="525"/>
        </w:trPr>
        <w:tc>
          <w:tcPr>
            <w:tcW w:w="1272" w:type="pct"/>
            <w:vAlign w:val="center"/>
          </w:tcPr>
          <w:p w:rsidR="00F61C96" w:rsidRPr="00335D97" w:rsidRDefault="003E1D12" w:rsidP="004A1812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Срок гарантии (без условий), </w:t>
            </w:r>
            <w:proofErr w:type="spellStart"/>
            <w:r w:rsidR="004A1812">
              <w:rPr>
                <w:b/>
                <w:sz w:val="14"/>
                <w:szCs w:val="14"/>
              </w:rPr>
              <w:t>мес</w:t>
            </w:r>
            <w:proofErr w:type="spellEnd"/>
          </w:p>
        </w:tc>
        <w:tc>
          <w:tcPr>
            <w:tcW w:w="3728" w:type="pct"/>
            <w:gridSpan w:val="6"/>
            <w:vAlign w:val="center"/>
          </w:tcPr>
          <w:p w:rsidR="00F61C96" w:rsidRPr="003E1D12" w:rsidRDefault="003E1D12" w:rsidP="004A1812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A1812">
              <w:rPr>
                <w:b/>
                <w:sz w:val="14"/>
                <w:szCs w:val="14"/>
              </w:rPr>
              <w:t>60</w:t>
            </w:r>
          </w:p>
        </w:tc>
      </w:tr>
      <w:tr w:rsidR="003E1D12" w:rsidRPr="00600638" w:rsidTr="003809D0">
        <w:trPr>
          <w:trHeight w:val="577"/>
        </w:trPr>
        <w:tc>
          <w:tcPr>
            <w:tcW w:w="1272" w:type="pct"/>
            <w:vAlign w:val="center"/>
          </w:tcPr>
          <w:p w:rsidR="003E1D12" w:rsidRDefault="003E1D12" w:rsidP="004042AB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Способ крепления</w:t>
            </w:r>
          </w:p>
        </w:tc>
        <w:tc>
          <w:tcPr>
            <w:tcW w:w="3728" w:type="pct"/>
            <w:gridSpan w:val="6"/>
            <w:vAlign w:val="center"/>
          </w:tcPr>
          <w:p w:rsidR="003E1D12" w:rsidRPr="003E1D12" w:rsidRDefault="004A1812" w:rsidP="004A1812">
            <w:pPr>
              <w:spacing w:line="0" w:lineRule="atLeast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 xml:space="preserve">Поворотная лира / </w:t>
            </w:r>
            <w:r w:rsidR="003E1D12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3E1D1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E1D12">
              <w:rPr>
                <w:rFonts w:cstheme="minorHAnsi"/>
                <w:b/>
                <w:sz w:val="14"/>
                <w:szCs w:val="14"/>
              </w:rPr>
              <w:t>Кронштейн</w:t>
            </w:r>
            <w:r w:rsidR="00596ECF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="003E1D12">
              <w:rPr>
                <w:rFonts w:cstheme="minorHAnsi"/>
                <w:b/>
                <w:sz w:val="14"/>
                <w:szCs w:val="14"/>
              </w:rPr>
              <w:t xml:space="preserve">/ </w:t>
            </w:r>
            <w:r w:rsidR="003E1D12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3E1D1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E1D12">
              <w:rPr>
                <w:rFonts w:cstheme="minorHAnsi"/>
                <w:b/>
                <w:sz w:val="14"/>
                <w:szCs w:val="14"/>
              </w:rPr>
              <w:t>Консоль</w:t>
            </w:r>
            <w:r w:rsidR="00596ECF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="003E1D12">
              <w:rPr>
                <w:rFonts w:cstheme="minorHAnsi"/>
                <w:b/>
                <w:sz w:val="14"/>
                <w:szCs w:val="14"/>
              </w:rPr>
              <w:t xml:space="preserve">/ </w:t>
            </w:r>
            <w:r w:rsidR="003E1D12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3E1D1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E1D12">
              <w:rPr>
                <w:rFonts w:cstheme="minorHAnsi"/>
                <w:b/>
                <w:sz w:val="14"/>
                <w:szCs w:val="14"/>
                <w:lang w:val="en-US"/>
              </w:rPr>
              <w:t>V</w:t>
            </w:r>
            <w:r w:rsidR="003E1D12" w:rsidRPr="003E1D12">
              <w:rPr>
                <w:rFonts w:cstheme="minorHAnsi"/>
                <w:b/>
                <w:sz w:val="14"/>
                <w:szCs w:val="14"/>
              </w:rPr>
              <w:t>-</w:t>
            </w:r>
            <w:r w:rsidR="003E1D12">
              <w:rPr>
                <w:rFonts w:cstheme="minorHAnsi"/>
                <w:b/>
                <w:sz w:val="14"/>
                <w:szCs w:val="14"/>
              </w:rPr>
              <w:t>образная консоль</w:t>
            </w:r>
            <w:r w:rsidR="00596ECF">
              <w:rPr>
                <w:rFonts w:cstheme="minorHAnsi"/>
                <w:b/>
                <w:sz w:val="14"/>
                <w:szCs w:val="14"/>
              </w:rPr>
              <w:t xml:space="preserve"> </w:t>
            </w:r>
          </w:p>
        </w:tc>
      </w:tr>
    </w:tbl>
    <w:p w:rsidR="00B53759" w:rsidRDefault="00B53759" w:rsidP="004945CB">
      <w:pPr>
        <w:spacing w:after="0" w:line="0" w:lineRule="atLeast"/>
        <w:rPr>
          <w:sz w:val="28"/>
          <w:szCs w:val="28"/>
        </w:rPr>
      </w:pPr>
    </w:p>
    <w:p w:rsidR="003759A9" w:rsidRDefault="003759A9" w:rsidP="004945CB">
      <w:pPr>
        <w:spacing w:after="0" w:line="0" w:lineRule="atLeast"/>
        <w:rPr>
          <w:sz w:val="28"/>
          <w:szCs w:val="28"/>
        </w:rPr>
      </w:pPr>
    </w:p>
    <w:p w:rsidR="008E241D" w:rsidRPr="006310FD" w:rsidRDefault="006310FD" w:rsidP="006310FD">
      <w:pPr>
        <w:spacing w:after="0" w:line="0" w:lineRule="atLeast"/>
        <w:ind w:left="-142"/>
        <w:rPr>
          <w:b/>
          <w:sz w:val="28"/>
          <w:szCs w:val="28"/>
        </w:rPr>
      </w:pPr>
      <w:r w:rsidRPr="00FB4A24">
        <w:rPr>
          <w:b/>
          <w:sz w:val="28"/>
          <w:szCs w:val="28"/>
        </w:rPr>
        <w:t xml:space="preserve">Модельный ряд </w:t>
      </w:r>
      <w:r w:rsidR="003809D0">
        <w:rPr>
          <w:b/>
          <w:sz w:val="28"/>
          <w:szCs w:val="28"/>
        </w:rPr>
        <w:t>Спектр Парк/</w:t>
      </w:r>
      <w:proofErr w:type="spellStart"/>
      <w:r w:rsidR="003809D0">
        <w:rPr>
          <w:b/>
          <w:sz w:val="28"/>
          <w:szCs w:val="28"/>
        </w:rPr>
        <w:t>Пром</w:t>
      </w:r>
      <w:proofErr w:type="spellEnd"/>
      <w:r w:rsidR="003809D0">
        <w:rPr>
          <w:b/>
          <w:sz w:val="28"/>
          <w:szCs w:val="28"/>
        </w:rPr>
        <w:t>/Дом</w:t>
      </w:r>
    </w:p>
    <w:tbl>
      <w:tblPr>
        <w:tblStyle w:val="af"/>
        <w:tblW w:w="517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2"/>
        <w:gridCol w:w="851"/>
        <w:gridCol w:w="849"/>
        <w:gridCol w:w="939"/>
        <w:gridCol w:w="1029"/>
        <w:gridCol w:w="1010"/>
        <w:gridCol w:w="1008"/>
        <w:gridCol w:w="1019"/>
      </w:tblGrid>
      <w:tr w:rsidR="008E241D" w:rsidRPr="00583DC4" w:rsidTr="0042014C">
        <w:trPr>
          <w:trHeight w:val="529"/>
        </w:trPr>
        <w:tc>
          <w:tcPr>
            <w:tcW w:w="564" w:type="pct"/>
            <w:vAlign w:val="center"/>
          </w:tcPr>
          <w:p w:rsidR="003753C6" w:rsidRDefault="006310FD" w:rsidP="00C444FA">
            <w:pPr>
              <w:spacing w:line="0" w:lineRule="atLeast"/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310FD">
              <w:rPr>
                <w:rFonts w:cstheme="minorHAnsi"/>
                <w:b/>
                <w:sz w:val="12"/>
                <w:szCs w:val="12"/>
              </w:rPr>
              <w:t>Спектр</w:t>
            </w:r>
            <w:r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="003753C6">
              <w:rPr>
                <w:rFonts w:cstheme="minorHAnsi"/>
                <w:b/>
                <w:sz w:val="12"/>
                <w:szCs w:val="12"/>
              </w:rPr>
              <w:t xml:space="preserve"> </w:t>
            </w:r>
          </w:p>
          <w:p w:rsidR="008E241D" w:rsidRPr="006310FD" w:rsidRDefault="006310FD" w:rsidP="003809D0">
            <w:pPr>
              <w:spacing w:line="0" w:lineRule="atLeast"/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310FD">
              <w:rPr>
                <w:rFonts w:cstheme="minorHAnsi"/>
                <w:b/>
                <w:sz w:val="12"/>
                <w:szCs w:val="12"/>
              </w:rPr>
              <w:t>50</w:t>
            </w:r>
            <w:r w:rsidR="003809D0">
              <w:rPr>
                <w:rFonts w:cstheme="minorHAnsi"/>
                <w:b/>
                <w:sz w:val="12"/>
                <w:szCs w:val="12"/>
              </w:rPr>
              <w:t xml:space="preserve"> Б</w:t>
            </w:r>
            <w:r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="00D12F79"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  <w:tc>
          <w:tcPr>
            <w:tcW w:w="563" w:type="pct"/>
            <w:vAlign w:val="center"/>
          </w:tcPr>
          <w:p w:rsidR="006310FD" w:rsidRDefault="006310FD" w:rsidP="00C444FA">
            <w:pPr>
              <w:spacing w:line="0" w:lineRule="atLeast"/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310FD">
              <w:rPr>
                <w:rFonts w:cstheme="minorHAnsi"/>
                <w:b/>
                <w:sz w:val="12"/>
                <w:szCs w:val="12"/>
              </w:rPr>
              <w:t>Спектр</w:t>
            </w:r>
          </w:p>
          <w:p w:rsidR="008E241D" w:rsidRPr="00583DC4" w:rsidRDefault="006310FD" w:rsidP="003809D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2"/>
                <w:szCs w:val="12"/>
              </w:rPr>
              <w:t>10</w:t>
            </w:r>
            <w:r w:rsidRPr="006310FD">
              <w:rPr>
                <w:rFonts w:cstheme="minorHAnsi"/>
                <w:b/>
                <w:sz w:val="12"/>
                <w:szCs w:val="12"/>
              </w:rPr>
              <w:t>0</w:t>
            </w:r>
            <w:r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="003809D0">
              <w:rPr>
                <w:rFonts w:cstheme="minorHAnsi"/>
                <w:b/>
                <w:sz w:val="12"/>
                <w:szCs w:val="12"/>
              </w:rPr>
              <w:t>Б</w:t>
            </w:r>
            <w:r w:rsidR="00D12F79"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  <w:tc>
          <w:tcPr>
            <w:tcW w:w="562" w:type="pct"/>
            <w:vAlign w:val="center"/>
          </w:tcPr>
          <w:p w:rsidR="00D12F79" w:rsidRDefault="006310FD" w:rsidP="00D12F79">
            <w:pPr>
              <w:spacing w:line="0" w:lineRule="atLeast"/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310FD">
              <w:rPr>
                <w:rFonts w:cstheme="minorHAnsi"/>
                <w:b/>
                <w:sz w:val="12"/>
                <w:szCs w:val="12"/>
              </w:rPr>
              <w:t>Спектр</w:t>
            </w:r>
            <w:r w:rsidR="00D12F79">
              <w:rPr>
                <w:rFonts w:cstheme="minorHAnsi"/>
                <w:b/>
                <w:sz w:val="12"/>
                <w:szCs w:val="12"/>
              </w:rPr>
              <w:t xml:space="preserve"> </w:t>
            </w:r>
          </w:p>
          <w:p w:rsidR="008E241D" w:rsidRPr="00D12F79" w:rsidRDefault="006310FD" w:rsidP="003809D0">
            <w:pPr>
              <w:spacing w:line="0" w:lineRule="atLeast"/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15</w:t>
            </w:r>
            <w:r w:rsidRPr="006310FD">
              <w:rPr>
                <w:rFonts w:cstheme="minorHAnsi"/>
                <w:b/>
                <w:sz w:val="12"/>
                <w:szCs w:val="12"/>
              </w:rPr>
              <w:t>0</w:t>
            </w:r>
            <w:r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="003809D0">
              <w:rPr>
                <w:rFonts w:cstheme="minorHAnsi"/>
                <w:b/>
                <w:sz w:val="12"/>
                <w:szCs w:val="12"/>
              </w:rPr>
              <w:t>Б</w:t>
            </w:r>
            <w:r w:rsidR="00D12F79"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="00D12F79"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  <w:tc>
          <w:tcPr>
            <w:tcW w:w="621" w:type="pct"/>
            <w:vAlign w:val="center"/>
          </w:tcPr>
          <w:p w:rsidR="006310FD" w:rsidRDefault="006310FD" w:rsidP="00C444FA">
            <w:pPr>
              <w:spacing w:line="0" w:lineRule="atLeast"/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310FD">
              <w:rPr>
                <w:rFonts w:cstheme="minorHAnsi"/>
                <w:b/>
                <w:sz w:val="12"/>
                <w:szCs w:val="12"/>
              </w:rPr>
              <w:t>Спектр</w:t>
            </w:r>
          </w:p>
          <w:p w:rsidR="008E241D" w:rsidRPr="00583DC4" w:rsidRDefault="006310FD" w:rsidP="003809D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2"/>
                <w:szCs w:val="12"/>
              </w:rPr>
              <w:t>20</w:t>
            </w:r>
            <w:r w:rsidRPr="006310FD">
              <w:rPr>
                <w:rFonts w:cstheme="minorHAnsi"/>
                <w:b/>
                <w:sz w:val="12"/>
                <w:szCs w:val="12"/>
              </w:rPr>
              <w:t>0</w:t>
            </w:r>
            <w:r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="003809D0">
              <w:rPr>
                <w:rFonts w:cstheme="minorHAnsi"/>
                <w:b/>
                <w:sz w:val="12"/>
                <w:szCs w:val="12"/>
              </w:rPr>
              <w:t>Б</w:t>
            </w:r>
            <w:r w:rsidR="00D12F79"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="00D12F79"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  <w:tc>
          <w:tcPr>
            <w:tcW w:w="681" w:type="pct"/>
            <w:vAlign w:val="center"/>
          </w:tcPr>
          <w:p w:rsidR="006310FD" w:rsidRDefault="006310FD" w:rsidP="00C444FA">
            <w:pPr>
              <w:spacing w:line="0" w:lineRule="atLeast"/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310FD">
              <w:rPr>
                <w:rFonts w:cstheme="minorHAnsi"/>
                <w:b/>
                <w:sz w:val="12"/>
                <w:szCs w:val="12"/>
              </w:rPr>
              <w:t>Спектр</w:t>
            </w:r>
          </w:p>
          <w:p w:rsidR="008E241D" w:rsidRPr="00583DC4" w:rsidRDefault="006310FD" w:rsidP="003809D0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25</w:t>
            </w:r>
            <w:r w:rsidRPr="006310FD">
              <w:rPr>
                <w:rFonts w:cstheme="minorHAnsi"/>
                <w:b/>
                <w:sz w:val="12"/>
                <w:szCs w:val="12"/>
              </w:rPr>
              <w:t>0</w:t>
            </w:r>
            <w:r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="003809D0">
              <w:rPr>
                <w:rFonts w:cstheme="minorHAnsi"/>
                <w:b/>
                <w:sz w:val="12"/>
                <w:szCs w:val="12"/>
              </w:rPr>
              <w:t>Б</w:t>
            </w:r>
            <w:r w:rsidR="00D12F79"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="00D12F79"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  <w:tc>
          <w:tcPr>
            <w:tcW w:w="668" w:type="pct"/>
            <w:vAlign w:val="center"/>
          </w:tcPr>
          <w:p w:rsidR="00C444FA" w:rsidRDefault="00C444FA" w:rsidP="00C444FA">
            <w:pPr>
              <w:spacing w:line="0" w:lineRule="atLeast"/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310FD">
              <w:rPr>
                <w:rFonts w:cstheme="minorHAnsi"/>
                <w:b/>
                <w:sz w:val="12"/>
                <w:szCs w:val="12"/>
              </w:rPr>
              <w:t>Спектр</w:t>
            </w:r>
          </w:p>
          <w:p w:rsidR="008E241D" w:rsidRPr="00583DC4" w:rsidRDefault="00C444FA" w:rsidP="003809D0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30</w:t>
            </w:r>
            <w:r w:rsidRPr="006310FD">
              <w:rPr>
                <w:rFonts w:cstheme="minorHAnsi"/>
                <w:b/>
                <w:sz w:val="12"/>
                <w:szCs w:val="12"/>
              </w:rPr>
              <w:t>0</w:t>
            </w:r>
            <w:r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="003809D0">
              <w:rPr>
                <w:rFonts w:cstheme="minorHAnsi"/>
                <w:b/>
                <w:sz w:val="12"/>
                <w:szCs w:val="12"/>
              </w:rPr>
              <w:t>Б</w:t>
            </w:r>
            <w:r w:rsidR="00D12F79"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="00D12F79"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  <w:tc>
          <w:tcPr>
            <w:tcW w:w="667" w:type="pct"/>
            <w:vAlign w:val="center"/>
          </w:tcPr>
          <w:p w:rsidR="00C444FA" w:rsidRDefault="00C444FA" w:rsidP="00C444FA">
            <w:pPr>
              <w:spacing w:line="0" w:lineRule="atLeast"/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310FD">
              <w:rPr>
                <w:rFonts w:cstheme="minorHAnsi"/>
                <w:b/>
                <w:sz w:val="12"/>
                <w:szCs w:val="12"/>
              </w:rPr>
              <w:t>Спектр</w:t>
            </w:r>
          </w:p>
          <w:p w:rsidR="008E241D" w:rsidRPr="00583DC4" w:rsidRDefault="00C444FA" w:rsidP="003809D0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40</w:t>
            </w:r>
            <w:r w:rsidRPr="006310FD">
              <w:rPr>
                <w:rFonts w:cstheme="minorHAnsi"/>
                <w:b/>
                <w:sz w:val="12"/>
                <w:szCs w:val="12"/>
              </w:rPr>
              <w:t>0</w:t>
            </w:r>
            <w:r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="003809D0">
              <w:rPr>
                <w:rFonts w:cstheme="minorHAnsi"/>
                <w:b/>
                <w:sz w:val="12"/>
                <w:szCs w:val="12"/>
              </w:rPr>
              <w:t>Б</w:t>
            </w:r>
            <w:r w:rsidR="00D12F79"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="00D12F79"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  <w:tc>
          <w:tcPr>
            <w:tcW w:w="674" w:type="pct"/>
            <w:vAlign w:val="center"/>
          </w:tcPr>
          <w:p w:rsidR="00C444FA" w:rsidRDefault="00C444FA" w:rsidP="00C444FA">
            <w:pPr>
              <w:spacing w:line="0" w:lineRule="atLeast"/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6310FD">
              <w:rPr>
                <w:rFonts w:cstheme="minorHAnsi"/>
                <w:b/>
                <w:sz w:val="12"/>
                <w:szCs w:val="12"/>
              </w:rPr>
              <w:t>Спектр</w:t>
            </w:r>
          </w:p>
          <w:p w:rsidR="008E241D" w:rsidRPr="00583DC4" w:rsidRDefault="00C444FA" w:rsidP="003809D0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rFonts w:cstheme="minorHAnsi"/>
                <w:b/>
                <w:sz w:val="12"/>
                <w:szCs w:val="12"/>
              </w:rPr>
              <w:t>50</w:t>
            </w:r>
            <w:r w:rsidRPr="006310FD">
              <w:rPr>
                <w:rFonts w:cstheme="minorHAnsi"/>
                <w:b/>
                <w:sz w:val="12"/>
                <w:szCs w:val="12"/>
              </w:rPr>
              <w:t>0</w:t>
            </w:r>
            <w:r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="003809D0">
              <w:rPr>
                <w:rFonts w:cstheme="minorHAnsi"/>
                <w:b/>
                <w:sz w:val="12"/>
                <w:szCs w:val="12"/>
              </w:rPr>
              <w:t>Б</w:t>
            </w:r>
            <w:r w:rsidR="00D12F79">
              <w:rPr>
                <w:rFonts w:cstheme="minorHAnsi"/>
                <w:b/>
                <w:sz w:val="12"/>
                <w:szCs w:val="12"/>
              </w:rPr>
              <w:t xml:space="preserve"> </w:t>
            </w:r>
            <w:r w:rsidR="00D12F79"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</w:tr>
      <w:tr w:rsidR="008E241D" w:rsidRPr="00CE380E" w:rsidTr="00C444FA">
        <w:trPr>
          <w:trHeight w:val="325"/>
        </w:trPr>
        <w:tc>
          <w:tcPr>
            <w:tcW w:w="5000" w:type="pct"/>
            <w:gridSpan w:val="8"/>
            <w:vAlign w:val="center"/>
          </w:tcPr>
          <w:p w:rsidR="008E241D" w:rsidRPr="008900B8" w:rsidRDefault="008900B8" w:rsidP="008900B8">
            <w:pPr>
              <w:spacing w:line="0" w:lineRule="atLeast"/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8900B8">
              <w:rPr>
                <w:rFonts w:cstheme="minorHAnsi"/>
                <w:b/>
                <w:sz w:val="12"/>
                <w:szCs w:val="12"/>
              </w:rPr>
              <w:t>35</w:t>
            </w:r>
            <w:r>
              <w:rPr>
                <w:rFonts w:cstheme="minorHAnsi"/>
                <w:b/>
                <w:sz w:val="12"/>
                <w:szCs w:val="12"/>
              </w:rPr>
              <w:t>/</w:t>
            </w:r>
            <w:r w:rsidR="003005F0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4A0948">
              <w:rPr>
                <w:b/>
                <w:sz w:val="12"/>
                <w:szCs w:val="12"/>
              </w:rPr>
              <w:t>41</w:t>
            </w:r>
            <w:r w:rsidR="003005F0" w:rsidRPr="00583DC4">
              <w:rPr>
                <w:b/>
                <w:sz w:val="12"/>
                <w:szCs w:val="12"/>
              </w:rPr>
              <w:t>/</w:t>
            </w:r>
            <w:r w:rsidR="003005F0"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12"/>
                <w:szCs w:val="12"/>
              </w:rPr>
              <w:t>46/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12"/>
                <w:szCs w:val="12"/>
              </w:rPr>
              <w:t>69/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4A0948">
              <w:rPr>
                <w:rFonts w:cstheme="minorHAnsi"/>
                <w:b/>
                <w:sz w:val="12"/>
                <w:szCs w:val="12"/>
              </w:rPr>
              <w:t>81</w:t>
            </w:r>
            <w:r>
              <w:rPr>
                <w:rFonts w:cstheme="minorHAnsi"/>
                <w:b/>
                <w:sz w:val="12"/>
                <w:szCs w:val="12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12"/>
                <w:szCs w:val="12"/>
              </w:rPr>
              <w:t>93</w:t>
            </w:r>
            <w:r w:rsidR="003005F0" w:rsidRPr="00583DC4">
              <w:rPr>
                <w:b/>
                <w:sz w:val="12"/>
                <w:szCs w:val="12"/>
              </w:rPr>
              <w:t>/</w:t>
            </w:r>
            <w:r w:rsidR="003005F0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8900B8">
              <w:rPr>
                <w:rFonts w:cstheme="minorHAnsi"/>
                <w:b/>
                <w:sz w:val="12"/>
                <w:szCs w:val="12"/>
              </w:rPr>
              <w:t>104</w:t>
            </w:r>
            <w:r>
              <w:rPr>
                <w:rFonts w:cstheme="minorHAnsi"/>
                <w:b/>
                <w:sz w:val="12"/>
                <w:szCs w:val="12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12"/>
                <w:szCs w:val="12"/>
              </w:rPr>
              <w:t>122/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4A0948">
              <w:rPr>
                <w:rFonts w:cstheme="minorHAnsi"/>
                <w:b/>
                <w:sz w:val="12"/>
                <w:szCs w:val="12"/>
              </w:rPr>
              <w:t>1</w:t>
            </w:r>
            <w:r>
              <w:rPr>
                <w:rFonts w:cstheme="minorHAnsi"/>
                <w:b/>
                <w:sz w:val="12"/>
                <w:szCs w:val="12"/>
              </w:rPr>
              <w:t>38</w:t>
            </w:r>
            <w:r w:rsidR="003005F0">
              <w:rPr>
                <w:rFonts w:cstheme="minorHAnsi"/>
                <w:b/>
                <w:sz w:val="12"/>
                <w:szCs w:val="12"/>
                <w:lang w:val="en-US"/>
              </w:rPr>
              <w:t>/</w:t>
            </w:r>
            <w:r w:rsidR="003005F0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3005F0">
              <w:rPr>
                <w:rFonts w:cstheme="minorHAnsi"/>
                <w:b/>
                <w:sz w:val="12"/>
                <w:szCs w:val="12"/>
              </w:rPr>
              <w:t>1</w:t>
            </w:r>
            <w:r w:rsidR="004A0948">
              <w:rPr>
                <w:rFonts w:cstheme="minorHAnsi"/>
                <w:b/>
                <w:sz w:val="12"/>
                <w:szCs w:val="12"/>
              </w:rPr>
              <w:t>62</w:t>
            </w:r>
            <w:r w:rsidR="003005F0" w:rsidRPr="00D40A21">
              <w:rPr>
                <w:rFonts w:cstheme="minorHAnsi"/>
                <w:b/>
                <w:sz w:val="12"/>
                <w:szCs w:val="12"/>
                <w:lang w:val="en-US"/>
              </w:rPr>
              <w:t>/</w:t>
            </w:r>
            <w:r w:rsidR="003005F0"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12"/>
                <w:szCs w:val="12"/>
              </w:rPr>
              <w:t>17</w:t>
            </w:r>
            <w:r w:rsidR="004A0948" w:rsidRPr="004A0948">
              <w:rPr>
                <w:rFonts w:cstheme="minorHAnsi"/>
                <w:b/>
                <w:sz w:val="12"/>
                <w:szCs w:val="12"/>
              </w:rPr>
              <w:t>3</w:t>
            </w:r>
            <w:r w:rsidR="003005F0" w:rsidRPr="00D40A21">
              <w:rPr>
                <w:rFonts w:cstheme="minorHAnsi"/>
                <w:b/>
                <w:sz w:val="12"/>
                <w:szCs w:val="12"/>
                <w:lang w:val="en-US"/>
              </w:rPr>
              <w:t>/</w:t>
            </w:r>
            <w:r w:rsidR="003005F0"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12"/>
                <w:szCs w:val="12"/>
              </w:rPr>
              <w:t>186</w:t>
            </w:r>
            <w:r w:rsidR="003005F0" w:rsidRPr="00D40A21">
              <w:rPr>
                <w:rFonts w:cstheme="minorHAnsi"/>
                <w:b/>
                <w:sz w:val="12"/>
                <w:szCs w:val="12"/>
                <w:lang w:val="en-US"/>
              </w:rPr>
              <w:t>/</w:t>
            </w:r>
            <w:r w:rsidR="003005F0"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12"/>
                <w:szCs w:val="12"/>
              </w:rPr>
              <w:t>203</w:t>
            </w:r>
            <w:r w:rsidR="008E241D"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2"/>
                <w:szCs w:val="12"/>
              </w:rPr>
              <w:t>207/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12"/>
                <w:szCs w:val="12"/>
              </w:rPr>
              <w:t>232/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8900B8">
              <w:rPr>
                <w:rFonts w:cstheme="minorHAnsi"/>
                <w:b/>
                <w:sz w:val="12"/>
                <w:szCs w:val="12"/>
              </w:rPr>
              <w:t>244/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12"/>
                <w:szCs w:val="12"/>
              </w:rPr>
              <w:t>278/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8900B8">
              <w:rPr>
                <w:rFonts w:cstheme="minorHAnsi"/>
                <w:b/>
                <w:sz w:val="12"/>
                <w:szCs w:val="12"/>
              </w:rPr>
              <w:t>325/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8900B8">
              <w:rPr>
                <w:rFonts w:cstheme="minorHAnsi"/>
                <w:b/>
                <w:sz w:val="12"/>
                <w:szCs w:val="12"/>
              </w:rPr>
              <w:t>345/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8900B8">
              <w:rPr>
                <w:rFonts w:cstheme="minorHAnsi"/>
                <w:b/>
                <w:sz w:val="12"/>
                <w:szCs w:val="12"/>
              </w:rPr>
              <w:t>371/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8900B8">
              <w:rPr>
                <w:rFonts w:cstheme="minorHAnsi"/>
                <w:b/>
                <w:sz w:val="12"/>
                <w:szCs w:val="12"/>
              </w:rPr>
              <w:t>406/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8900B8">
              <w:rPr>
                <w:rFonts w:cstheme="minorHAnsi"/>
                <w:b/>
                <w:sz w:val="12"/>
                <w:szCs w:val="12"/>
              </w:rPr>
              <w:t>464</w:t>
            </w:r>
          </w:p>
        </w:tc>
      </w:tr>
      <w:tr w:rsidR="008E241D" w:rsidRPr="00802CE7" w:rsidTr="003005F0">
        <w:trPr>
          <w:trHeight w:val="360"/>
        </w:trPr>
        <w:tc>
          <w:tcPr>
            <w:tcW w:w="5000" w:type="pct"/>
            <w:gridSpan w:val="8"/>
            <w:vAlign w:val="center"/>
          </w:tcPr>
          <w:p w:rsidR="008E241D" w:rsidRPr="00472E12" w:rsidRDefault="003005F0" w:rsidP="00472E12">
            <w:pPr>
              <w:spacing w:line="0" w:lineRule="atLeast"/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472E12">
              <w:rPr>
                <w:rFonts w:cstheme="minorHAnsi"/>
                <w:b/>
                <w:sz w:val="16"/>
                <w:szCs w:val="16"/>
              </w:rPr>
              <w:t>□</w:t>
            </w:r>
            <w:r w:rsidR="008900B8" w:rsidRPr="008C0EE5">
              <w:rPr>
                <w:b/>
                <w:sz w:val="12"/>
                <w:szCs w:val="12"/>
              </w:rPr>
              <w:t>6550</w:t>
            </w:r>
            <w:r w:rsidRPr="00472E12">
              <w:rPr>
                <w:b/>
                <w:sz w:val="10"/>
                <w:szCs w:val="10"/>
              </w:rPr>
              <w:t>/</w:t>
            </w:r>
            <w:r w:rsidRPr="00472E12">
              <w:rPr>
                <w:rFonts w:cstheme="minorHAnsi"/>
                <w:b/>
                <w:sz w:val="16"/>
                <w:szCs w:val="16"/>
              </w:rPr>
              <w:t>□</w:t>
            </w:r>
            <w:r w:rsidR="008900B8" w:rsidRPr="008C0EE5">
              <w:rPr>
                <w:rFonts w:cstheme="minorHAnsi"/>
                <w:b/>
                <w:sz w:val="12"/>
                <w:szCs w:val="12"/>
              </w:rPr>
              <w:t>7020</w:t>
            </w:r>
            <w:r w:rsidRPr="00472E12">
              <w:rPr>
                <w:b/>
                <w:sz w:val="10"/>
                <w:szCs w:val="10"/>
              </w:rPr>
              <w:t>/</w:t>
            </w:r>
            <w:r w:rsidRPr="00472E12">
              <w:rPr>
                <w:rFonts w:cstheme="minorHAnsi"/>
                <w:b/>
                <w:sz w:val="16"/>
                <w:szCs w:val="16"/>
              </w:rPr>
              <w:t>□</w:t>
            </w:r>
            <w:r w:rsidR="00472E12" w:rsidRPr="008C0EE5">
              <w:rPr>
                <w:rFonts w:cstheme="minorHAnsi"/>
                <w:b/>
                <w:sz w:val="12"/>
                <w:szCs w:val="12"/>
              </w:rPr>
              <w:t>7750</w:t>
            </w:r>
            <w:r w:rsidRPr="00472E12">
              <w:rPr>
                <w:b/>
                <w:sz w:val="10"/>
                <w:szCs w:val="10"/>
              </w:rPr>
              <w:t>/</w:t>
            </w:r>
            <w:r w:rsidRPr="00472E12">
              <w:rPr>
                <w:rFonts w:cstheme="minorHAnsi"/>
                <w:b/>
                <w:sz w:val="16"/>
                <w:szCs w:val="16"/>
              </w:rPr>
              <w:t>□</w:t>
            </w:r>
            <w:r w:rsidRPr="008C0EE5">
              <w:rPr>
                <w:rFonts w:cstheme="minorHAnsi"/>
                <w:b/>
                <w:sz w:val="12"/>
                <w:szCs w:val="12"/>
              </w:rPr>
              <w:t>13</w:t>
            </w:r>
            <w:r w:rsidR="00472E12" w:rsidRPr="008C0EE5">
              <w:rPr>
                <w:rFonts w:cstheme="minorHAnsi"/>
                <w:b/>
                <w:sz w:val="12"/>
                <w:szCs w:val="12"/>
              </w:rPr>
              <w:t>100</w:t>
            </w:r>
            <w:r w:rsidRPr="00472E12">
              <w:rPr>
                <w:rFonts w:cstheme="minorHAnsi"/>
                <w:b/>
                <w:sz w:val="10"/>
                <w:szCs w:val="10"/>
                <w:lang w:val="en-US"/>
              </w:rPr>
              <w:t>/</w:t>
            </w:r>
            <w:r w:rsidRPr="00472E12">
              <w:rPr>
                <w:rFonts w:cstheme="minorHAnsi"/>
                <w:b/>
                <w:sz w:val="16"/>
                <w:szCs w:val="16"/>
              </w:rPr>
              <w:t>□</w:t>
            </w:r>
            <w:r w:rsidR="00472E12" w:rsidRPr="008C0EE5">
              <w:rPr>
                <w:rFonts w:cstheme="minorHAnsi"/>
                <w:b/>
                <w:sz w:val="12"/>
                <w:szCs w:val="12"/>
              </w:rPr>
              <w:t>14040</w:t>
            </w:r>
            <w:r w:rsidRPr="00472E12">
              <w:rPr>
                <w:rFonts w:cstheme="minorHAnsi"/>
                <w:b/>
                <w:sz w:val="10"/>
                <w:szCs w:val="10"/>
              </w:rPr>
              <w:t>/</w:t>
            </w:r>
            <w:r w:rsidR="008E241D" w:rsidRPr="00472E12">
              <w:rPr>
                <w:rFonts w:cstheme="minorHAnsi"/>
                <w:b/>
                <w:sz w:val="16"/>
                <w:szCs w:val="16"/>
              </w:rPr>
              <w:t>□</w:t>
            </w:r>
            <w:r w:rsidR="00472E12" w:rsidRPr="008C0EE5">
              <w:rPr>
                <w:b/>
                <w:sz w:val="12"/>
                <w:szCs w:val="12"/>
              </w:rPr>
              <w:t>15500</w:t>
            </w:r>
            <w:r w:rsidR="008E241D" w:rsidRPr="00472E12">
              <w:rPr>
                <w:b/>
                <w:sz w:val="10"/>
                <w:szCs w:val="10"/>
              </w:rPr>
              <w:t>/</w:t>
            </w:r>
            <w:r w:rsidR="008E241D" w:rsidRPr="00472E12">
              <w:rPr>
                <w:rFonts w:cstheme="minorHAnsi"/>
                <w:b/>
                <w:sz w:val="16"/>
                <w:szCs w:val="16"/>
              </w:rPr>
              <w:t>□</w:t>
            </w:r>
            <w:r w:rsidR="00472E12" w:rsidRPr="008C0EE5">
              <w:rPr>
                <w:rFonts w:cstheme="minorHAnsi"/>
                <w:b/>
                <w:sz w:val="12"/>
                <w:szCs w:val="12"/>
              </w:rPr>
              <w:t>19650</w:t>
            </w:r>
            <w:r w:rsidR="008E241D" w:rsidRPr="00472E12">
              <w:rPr>
                <w:b/>
                <w:sz w:val="10"/>
                <w:szCs w:val="10"/>
              </w:rPr>
              <w:t>/</w:t>
            </w:r>
            <w:r w:rsidR="008E241D" w:rsidRPr="00472E12">
              <w:rPr>
                <w:rFonts w:cstheme="minorHAnsi"/>
                <w:b/>
                <w:sz w:val="16"/>
                <w:szCs w:val="16"/>
              </w:rPr>
              <w:t>□</w:t>
            </w:r>
            <w:r w:rsidR="00472E12" w:rsidRPr="008C0EE5">
              <w:rPr>
                <w:rFonts w:cstheme="minorHAnsi"/>
                <w:b/>
                <w:sz w:val="12"/>
                <w:szCs w:val="12"/>
              </w:rPr>
              <w:t>21060</w:t>
            </w:r>
            <w:r w:rsidR="008E241D" w:rsidRPr="00472E12">
              <w:rPr>
                <w:b/>
                <w:sz w:val="10"/>
                <w:szCs w:val="10"/>
              </w:rPr>
              <w:t>/</w:t>
            </w:r>
            <w:r w:rsidR="008E241D" w:rsidRPr="00472E12">
              <w:rPr>
                <w:rFonts w:cstheme="minorHAnsi"/>
                <w:b/>
                <w:sz w:val="16"/>
                <w:szCs w:val="16"/>
              </w:rPr>
              <w:t>□</w:t>
            </w:r>
            <w:r w:rsidR="00472E12" w:rsidRPr="008C0EE5">
              <w:rPr>
                <w:rFonts w:cstheme="minorHAnsi"/>
                <w:b/>
                <w:sz w:val="12"/>
                <w:szCs w:val="12"/>
              </w:rPr>
              <w:t>23250</w:t>
            </w:r>
            <w:r w:rsidR="00D40A21" w:rsidRPr="00472E12">
              <w:rPr>
                <w:rFonts w:cstheme="minorHAnsi"/>
                <w:b/>
                <w:sz w:val="10"/>
                <w:szCs w:val="10"/>
                <w:lang w:val="en-US"/>
              </w:rPr>
              <w:t>/</w:t>
            </w:r>
            <w:r w:rsidR="00D40A21" w:rsidRPr="00472E12">
              <w:rPr>
                <w:rFonts w:cstheme="minorHAnsi"/>
                <w:b/>
                <w:sz w:val="16"/>
                <w:szCs w:val="16"/>
              </w:rPr>
              <w:t>□</w:t>
            </w:r>
            <w:r w:rsidR="00472E12" w:rsidRPr="008C0EE5">
              <w:rPr>
                <w:rFonts w:cstheme="minorHAnsi"/>
                <w:b/>
                <w:sz w:val="12"/>
                <w:szCs w:val="12"/>
              </w:rPr>
              <w:t>26200</w:t>
            </w:r>
            <w:r w:rsidRPr="00472E12">
              <w:rPr>
                <w:rFonts w:cstheme="minorHAnsi"/>
                <w:b/>
                <w:sz w:val="10"/>
                <w:szCs w:val="10"/>
              </w:rPr>
              <w:t>/</w:t>
            </w:r>
            <w:r w:rsidRPr="00472E12">
              <w:rPr>
                <w:rFonts w:cstheme="minorHAnsi"/>
                <w:b/>
                <w:sz w:val="16"/>
                <w:szCs w:val="16"/>
              </w:rPr>
              <w:t>□</w:t>
            </w:r>
            <w:r w:rsidR="00472E12" w:rsidRPr="008C0EE5">
              <w:rPr>
                <w:b/>
                <w:sz w:val="12"/>
                <w:szCs w:val="12"/>
              </w:rPr>
              <w:t>28080</w:t>
            </w:r>
            <w:r w:rsidRPr="00472E12">
              <w:rPr>
                <w:b/>
                <w:sz w:val="10"/>
                <w:szCs w:val="10"/>
              </w:rPr>
              <w:t>/</w:t>
            </w:r>
            <w:r w:rsidRPr="00472E12">
              <w:rPr>
                <w:rFonts w:cstheme="minorHAnsi"/>
                <w:b/>
                <w:sz w:val="16"/>
                <w:szCs w:val="16"/>
              </w:rPr>
              <w:t>□</w:t>
            </w:r>
            <w:r w:rsidR="00472E12" w:rsidRPr="008C0EE5">
              <w:rPr>
                <w:rFonts w:cstheme="minorHAnsi"/>
                <w:b/>
                <w:sz w:val="12"/>
                <w:szCs w:val="12"/>
              </w:rPr>
              <w:t>31000</w:t>
            </w:r>
            <w:r w:rsidRPr="00472E12">
              <w:rPr>
                <w:b/>
                <w:sz w:val="10"/>
                <w:szCs w:val="10"/>
              </w:rPr>
              <w:t>/</w:t>
            </w:r>
            <w:r w:rsidRPr="00472E12">
              <w:rPr>
                <w:rFonts w:cstheme="minorHAnsi"/>
                <w:b/>
                <w:sz w:val="16"/>
                <w:szCs w:val="16"/>
              </w:rPr>
              <w:t>□</w:t>
            </w:r>
            <w:r w:rsidR="00472E12" w:rsidRPr="008C0EE5">
              <w:rPr>
                <w:rFonts w:cstheme="minorHAnsi"/>
                <w:b/>
                <w:sz w:val="12"/>
                <w:szCs w:val="12"/>
              </w:rPr>
              <w:t>32750</w:t>
            </w:r>
            <w:r w:rsidRPr="00472E12">
              <w:rPr>
                <w:b/>
                <w:sz w:val="10"/>
                <w:szCs w:val="10"/>
              </w:rPr>
              <w:t>/</w:t>
            </w:r>
            <w:r w:rsidRPr="00472E12">
              <w:rPr>
                <w:rFonts w:cstheme="minorHAnsi"/>
                <w:b/>
                <w:sz w:val="16"/>
                <w:szCs w:val="16"/>
              </w:rPr>
              <w:t>□</w:t>
            </w:r>
            <w:r w:rsidR="00472E12" w:rsidRPr="008C0EE5">
              <w:rPr>
                <w:rFonts w:cstheme="minorHAnsi"/>
                <w:b/>
                <w:sz w:val="12"/>
                <w:szCs w:val="12"/>
              </w:rPr>
              <w:t>35100</w:t>
            </w:r>
            <w:r w:rsidRPr="00472E12">
              <w:rPr>
                <w:rFonts w:cstheme="minorHAnsi"/>
                <w:b/>
                <w:sz w:val="10"/>
                <w:szCs w:val="10"/>
                <w:lang w:val="en-US"/>
              </w:rPr>
              <w:t>/</w:t>
            </w:r>
            <w:r w:rsidRPr="00472E12">
              <w:rPr>
                <w:rFonts w:cstheme="minorHAnsi"/>
                <w:b/>
                <w:sz w:val="16"/>
                <w:szCs w:val="16"/>
              </w:rPr>
              <w:t>□</w:t>
            </w:r>
            <w:r w:rsidR="00472E12" w:rsidRPr="008C0EE5">
              <w:rPr>
                <w:rFonts w:cstheme="minorHAnsi"/>
                <w:b/>
                <w:sz w:val="12"/>
                <w:szCs w:val="12"/>
              </w:rPr>
              <w:t>38750</w:t>
            </w:r>
            <w:r w:rsidRPr="00472E12">
              <w:rPr>
                <w:rFonts w:cstheme="minorHAnsi"/>
                <w:b/>
                <w:sz w:val="10"/>
                <w:szCs w:val="10"/>
              </w:rPr>
              <w:t>/</w:t>
            </w:r>
            <w:r w:rsidRPr="00472E12">
              <w:rPr>
                <w:rFonts w:cstheme="minorHAnsi"/>
                <w:b/>
                <w:sz w:val="16"/>
                <w:szCs w:val="16"/>
              </w:rPr>
              <w:t>□</w:t>
            </w:r>
            <w:r w:rsidR="00472E12" w:rsidRPr="008C0EE5">
              <w:rPr>
                <w:b/>
                <w:sz w:val="12"/>
                <w:szCs w:val="12"/>
              </w:rPr>
              <w:t>39300</w:t>
            </w:r>
            <w:r w:rsidR="00472E12">
              <w:rPr>
                <w:b/>
                <w:sz w:val="10"/>
                <w:szCs w:val="10"/>
              </w:rPr>
              <w:t>/</w:t>
            </w:r>
            <w:r w:rsidR="00472E12" w:rsidRPr="00472E12">
              <w:rPr>
                <w:rFonts w:cstheme="minorHAnsi"/>
                <w:b/>
                <w:sz w:val="16"/>
                <w:szCs w:val="16"/>
              </w:rPr>
              <w:t>□</w:t>
            </w:r>
            <w:r w:rsidR="00472E12" w:rsidRPr="008C0EE5">
              <w:rPr>
                <w:rFonts w:cstheme="minorHAnsi"/>
                <w:b/>
                <w:sz w:val="12"/>
                <w:szCs w:val="12"/>
              </w:rPr>
              <w:t>42120</w:t>
            </w:r>
            <w:r w:rsidR="00472E12" w:rsidRPr="00472E12">
              <w:rPr>
                <w:rFonts w:cstheme="minorHAnsi"/>
                <w:b/>
                <w:sz w:val="10"/>
                <w:szCs w:val="10"/>
              </w:rPr>
              <w:t>/</w:t>
            </w:r>
            <w:r w:rsidR="00472E12" w:rsidRPr="00472E12">
              <w:rPr>
                <w:rFonts w:cstheme="minorHAnsi"/>
                <w:b/>
                <w:sz w:val="16"/>
                <w:szCs w:val="16"/>
              </w:rPr>
              <w:t>□</w:t>
            </w:r>
            <w:r w:rsidR="00472E12" w:rsidRPr="008C0EE5">
              <w:rPr>
                <w:rFonts w:cstheme="minorHAnsi"/>
                <w:b/>
                <w:sz w:val="12"/>
                <w:szCs w:val="12"/>
              </w:rPr>
              <w:t>46500</w:t>
            </w:r>
            <w:r w:rsidR="00472E12">
              <w:rPr>
                <w:rFonts w:cstheme="minorHAnsi"/>
                <w:b/>
                <w:sz w:val="10"/>
                <w:szCs w:val="10"/>
              </w:rPr>
              <w:t>/</w:t>
            </w:r>
            <w:r w:rsidR="00472E12" w:rsidRPr="00472E12">
              <w:rPr>
                <w:rFonts w:cstheme="minorHAnsi"/>
                <w:b/>
                <w:sz w:val="16"/>
                <w:szCs w:val="16"/>
              </w:rPr>
              <w:t>□</w:t>
            </w:r>
            <w:r w:rsidR="00472E12" w:rsidRPr="008C0EE5">
              <w:rPr>
                <w:rFonts w:cstheme="minorHAnsi"/>
                <w:b/>
                <w:sz w:val="12"/>
                <w:szCs w:val="12"/>
              </w:rPr>
              <w:t>52400</w:t>
            </w:r>
            <w:r w:rsidR="00472E12" w:rsidRPr="00472E12">
              <w:rPr>
                <w:rFonts w:cstheme="minorHAnsi"/>
                <w:b/>
                <w:sz w:val="10"/>
                <w:szCs w:val="10"/>
              </w:rPr>
              <w:t>/</w:t>
            </w:r>
            <w:r w:rsidR="00472E12" w:rsidRPr="00472E12">
              <w:rPr>
                <w:rFonts w:cstheme="minorHAnsi"/>
                <w:b/>
                <w:sz w:val="16"/>
                <w:szCs w:val="16"/>
              </w:rPr>
              <w:t>□</w:t>
            </w:r>
            <w:r w:rsidR="00472E12" w:rsidRPr="008C0EE5">
              <w:rPr>
                <w:rFonts w:cstheme="minorHAnsi"/>
                <w:b/>
                <w:sz w:val="12"/>
                <w:szCs w:val="12"/>
              </w:rPr>
              <w:t>56160</w:t>
            </w:r>
            <w:r w:rsidR="00472E12" w:rsidRPr="00472E12">
              <w:rPr>
                <w:rFonts w:cstheme="minorHAnsi"/>
                <w:b/>
                <w:sz w:val="10"/>
                <w:szCs w:val="10"/>
              </w:rPr>
              <w:t>/</w:t>
            </w:r>
            <w:r w:rsidR="00472E12" w:rsidRPr="00472E12">
              <w:rPr>
                <w:rFonts w:cstheme="minorHAnsi"/>
                <w:b/>
                <w:sz w:val="16"/>
                <w:szCs w:val="16"/>
              </w:rPr>
              <w:t>□</w:t>
            </w:r>
            <w:r w:rsidR="00472E12" w:rsidRPr="008C0EE5">
              <w:rPr>
                <w:rFonts w:cstheme="minorHAnsi"/>
                <w:b/>
                <w:sz w:val="12"/>
                <w:szCs w:val="12"/>
              </w:rPr>
              <w:t>62000</w:t>
            </w:r>
            <w:r w:rsidR="00472E12" w:rsidRPr="00472E12">
              <w:rPr>
                <w:rFonts w:cstheme="minorHAnsi"/>
                <w:b/>
                <w:sz w:val="10"/>
                <w:szCs w:val="10"/>
              </w:rPr>
              <w:t>/</w:t>
            </w:r>
            <w:r w:rsidR="00472E12" w:rsidRPr="00472E12">
              <w:rPr>
                <w:rFonts w:cstheme="minorHAnsi"/>
                <w:b/>
                <w:sz w:val="16"/>
                <w:szCs w:val="16"/>
              </w:rPr>
              <w:t>□</w:t>
            </w:r>
            <w:r w:rsidR="00472E12" w:rsidRPr="008C0EE5">
              <w:rPr>
                <w:rFonts w:cstheme="minorHAnsi"/>
                <w:b/>
                <w:sz w:val="12"/>
                <w:szCs w:val="12"/>
              </w:rPr>
              <w:t>65500</w:t>
            </w:r>
            <w:r w:rsidR="00472E12" w:rsidRPr="00472E12">
              <w:rPr>
                <w:rFonts w:cstheme="minorHAnsi"/>
                <w:b/>
                <w:sz w:val="10"/>
                <w:szCs w:val="10"/>
              </w:rPr>
              <w:t>/</w:t>
            </w:r>
            <w:r w:rsidR="00472E12" w:rsidRPr="00472E12">
              <w:rPr>
                <w:rFonts w:cstheme="minorHAnsi"/>
                <w:b/>
                <w:sz w:val="16"/>
                <w:szCs w:val="16"/>
              </w:rPr>
              <w:t>□</w:t>
            </w:r>
            <w:r w:rsidR="00472E12" w:rsidRPr="008C0EE5">
              <w:rPr>
                <w:rFonts w:cstheme="minorHAnsi"/>
                <w:b/>
                <w:sz w:val="12"/>
                <w:szCs w:val="12"/>
              </w:rPr>
              <w:t>70200</w:t>
            </w:r>
            <w:r w:rsidR="00472E12" w:rsidRPr="00472E12">
              <w:rPr>
                <w:rFonts w:cstheme="minorHAnsi"/>
                <w:b/>
                <w:sz w:val="10"/>
                <w:szCs w:val="10"/>
              </w:rPr>
              <w:t>/</w:t>
            </w:r>
            <w:r w:rsidR="00472E12" w:rsidRPr="00472E12">
              <w:rPr>
                <w:rFonts w:cstheme="minorHAnsi"/>
                <w:b/>
                <w:sz w:val="16"/>
                <w:szCs w:val="16"/>
              </w:rPr>
              <w:t>□</w:t>
            </w:r>
            <w:r w:rsidR="00472E12" w:rsidRPr="008C0EE5">
              <w:rPr>
                <w:rFonts w:cstheme="minorHAnsi"/>
                <w:b/>
                <w:sz w:val="12"/>
                <w:szCs w:val="12"/>
              </w:rPr>
              <w:t>77500</w:t>
            </w:r>
          </w:p>
        </w:tc>
      </w:tr>
      <w:tr w:rsidR="008E241D" w:rsidTr="00D12F79">
        <w:trPr>
          <w:trHeight w:val="421"/>
        </w:trPr>
        <w:tc>
          <w:tcPr>
            <w:tcW w:w="5000" w:type="pct"/>
            <w:gridSpan w:val="8"/>
            <w:vAlign w:val="center"/>
          </w:tcPr>
          <w:p w:rsidR="008E241D" w:rsidRDefault="00052314" w:rsidP="003674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220</w:t>
            </w:r>
          </w:p>
        </w:tc>
      </w:tr>
      <w:tr w:rsidR="008E241D" w:rsidTr="00D12F79">
        <w:trPr>
          <w:trHeight w:val="257"/>
        </w:trPr>
        <w:tc>
          <w:tcPr>
            <w:tcW w:w="5000" w:type="pct"/>
            <w:gridSpan w:val="8"/>
            <w:vAlign w:val="center"/>
          </w:tcPr>
          <w:p w:rsidR="008E241D" w:rsidRDefault="00052314" w:rsidP="003674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</w:t>
            </w:r>
          </w:p>
        </w:tc>
      </w:tr>
      <w:tr w:rsidR="008E241D" w:rsidTr="00C444FA">
        <w:trPr>
          <w:trHeight w:val="403"/>
        </w:trPr>
        <w:tc>
          <w:tcPr>
            <w:tcW w:w="5000" w:type="pct"/>
            <w:gridSpan w:val="8"/>
            <w:vAlign w:val="center"/>
          </w:tcPr>
          <w:p w:rsidR="008E241D" w:rsidRDefault="00E16F2D" w:rsidP="003674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175</w:t>
            </w:r>
          </w:p>
        </w:tc>
      </w:tr>
      <w:tr w:rsidR="008E241D" w:rsidRPr="00CE380E" w:rsidTr="004A1812">
        <w:trPr>
          <w:trHeight w:val="295"/>
        </w:trPr>
        <w:tc>
          <w:tcPr>
            <w:tcW w:w="5000" w:type="pct"/>
            <w:gridSpan w:val="8"/>
            <w:vAlign w:val="center"/>
          </w:tcPr>
          <w:p w:rsidR="008E241D" w:rsidRDefault="008E241D" w:rsidP="00367496">
            <w:pPr>
              <w:spacing w:line="0" w:lineRule="atLeast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&lt;1%</w:t>
            </w:r>
          </w:p>
        </w:tc>
      </w:tr>
      <w:tr w:rsidR="008E241D" w:rsidRPr="00F61C96" w:rsidTr="00740A8C">
        <w:trPr>
          <w:trHeight w:val="413"/>
        </w:trPr>
        <w:tc>
          <w:tcPr>
            <w:tcW w:w="5000" w:type="pct"/>
            <w:gridSpan w:val="8"/>
            <w:vAlign w:val="center"/>
          </w:tcPr>
          <w:p w:rsidR="008E241D" w:rsidRPr="008E241D" w:rsidRDefault="008C0EE5" w:rsidP="00367496">
            <w:pPr>
              <w:spacing w:line="0" w:lineRule="atLeast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SAMSUNG</w:t>
            </w:r>
          </w:p>
        </w:tc>
      </w:tr>
      <w:tr w:rsidR="008E241D" w:rsidRPr="00CE380E" w:rsidTr="00C444FA">
        <w:trPr>
          <w:trHeight w:val="405"/>
        </w:trPr>
        <w:tc>
          <w:tcPr>
            <w:tcW w:w="5000" w:type="pct"/>
            <w:gridSpan w:val="8"/>
            <w:vAlign w:val="center"/>
          </w:tcPr>
          <w:p w:rsidR="008E241D" w:rsidRDefault="00D31297" w:rsidP="00F579A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579A7">
              <w:rPr>
                <w:b/>
                <w:sz w:val="14"/>
                <w:szCs w:val="14"/>
              </w:rPr>
              <w:t>55</w:t>
            </w:r>
            <w:r>
              <w:rPr>
                <w:b/>
                <w:sz w:val="14"/>
                <w:szCs w:val="14"/>
              </w:rPr>
              <w:t xml:space="preserve"> 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579A7">
              <w:rPr>
                <w:b/>
                <w:sz w:val="14"/>
                <w:szCs w:val="14"/>
              </w:rPr>
              <w:t xml:space="preserve">59 / </w:t>
            </w:r>
            <w:r w:rsidR="00F579A7"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F579A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579A7">
              <w:rPr>
                <w:b/>
                <w:sz w:val="14"/>
                <w:szCs w:val="14"/>
              </w:rPr>
              <w:t>64</w:t>
            </w:r>
          </w:p>
        </w:tc>
      </w:tr>
      <w:tr w:rsidR="008E241D" w:rsidRPr="00CE380E" w:rsidTr="003809D0">
        <w:trPr>
          <w:trHeight w:val="283"/>
        </w:trPr>
        <w:tc>
          <w:tcPr>
            <w:tcW w:w="564" w:type="pct"/>
            <w:vAlign w:val="center"/>
          </w:tcPr>
          <w:p w:rsidR="008E241D" w:rsidRPr="008C0EE5" w:rsidRDefault="008C0EE5" w:rsidP="003674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120</w:t>
            </w:r>
          </w:p>
        </w:tc>
        <w:tc>
          <w:tcPr>
            <w:tcW w:w="563" w:type="pct"/>
            <w:vAlign w:val="center"/>
          </w:tcPr>
          <w:p w:rsidR="008E241D" w:rsidRPr="008C0EE5" w:rsidRDefault="008C0EE5" w:rsidP="003674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240</w:t>
            </w:r>
          </w:p>
        </w:tc>
        <w:tc>
          <w:tcPr>
            <w:tcW w:w="562" w:type="pct"/>
            <w:vAlign w:val="center"/>
          </w:tcPr>
          <w:p w:rsidR="008E241D" w:rsidRPr="008C0EE5" w:rsidRDefault="008C0EE5" w:rsidP="003674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360</w:t>
            </w:r>
          </w:p>
        </w:tc>
        <w:tc>
          <w:tcPr>
            <w:tcW w:w="621" w:type="pct"/>
            <w:vAlign w:val="center"/>
          </w:tcPr>
          <w:p w:rsidR="008E241D" w:rsidRPr="008C0EE5" w:rsidRDefault="008C0EE5" w:rsidP="0036749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480</w:t>
            </w:r>
          </w:p>
        </w:tc>
        <w:tc>
          <w:tcPr>
            <w:tcW w:w="681" w:type="pct"/>
            <w:vAlign w:val="center"/>
          </w:tcPr>
          <w:p w:rsidR="008E241D" w:rsidRPr="008C0EE5" w:rsidRDefault="008C0EE5" w:rsidP="006310FD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600</w:t>
            </w:r>
          </w:p>
        </w:tc>
        <w:tc>
          <w:tcPr>
            <w:tcW w:w="668" w:type="pct"/>
            <w:vAlign w:val="center"/>
          </w:tcPr>
          <w:p w:rsidR="008E241D" w:rsidRDefault="008C0EE5" w:rsidP="006310FD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720</w:t>
            </w:r>
          </w:p>
        </w:tc>
        <w:tc>
          <w:tcPr>
            <w:tcW w:w="667" w:type="pct"/>
            <w:vAlign w:val="center"/>
          </w:tcPr>
          <w:p w:rsidR="008E241D" w:rsidRDefault="008C0EE5" w:rsidP="006310FD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960</w:t>
            </w:r>
          </w:p>
        </w:tc>
        <w:tc>
          <w:tcPr>
            <w:tcW w:w="674" w:type="pct"/>
            <w:vAlign w:val="center"/>
          </w:tcPr>
          <w:p w:rsidR="008E241D" w:rsidRDefault="008C0EE5" w:rsidP="006310FD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12000</w:t>
            </w:r>
          </w:p>
        </w:tc>
      </w:tr>
      <w:tr w:rsidR="008E241D" w:rsidRPr="00CE380E" w:rsidTr="00C444FA">
        <w:trPr>
          <w:trHeight w:val="402"/>
        </w:trPr>
        <w:tc>
          <w:tcPr>
            <w:tcW w:w="5000" w:type="pct"/>
            <w:gridSpan w:val="8"/>
            <w:vAlign w:val="center"/>
          </w:tcPr>
          <w:p w:rsidR="008E241D" w:rsidRPr="00583DC4" w:rsidRDefault="008E241D" w:rsidP="00367496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4"/>
                <w:szCs w:val="14"/>
              </w:rPr>
              <w:t>Д (120</w:t>
            </w:r>
            <w:r w:rsidRPr="00CE380E">
              <w:rPr>
                <w:b/>
                <w:sz w:val="14"/>
                <w:szCs w:val="14"/>
              </w:rPr>
              <w:t>°</w:t>
            </w:r>
            <w:r>
              <w:rPr>
                <w:b/>
                <w:sz w:val="14"/>
                <w:szCs w:val="14"/>
              </w:rPr>
              <w:t xml:space="preserve">) 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4"/>
                <w:szCs w:val="14"/>
              </w:rPr>
              <w:t>Ш (160</w:t>
            </w:r>
            <w:r w:rsidRPr="00CE380E">
              <w:rPr>
                <w:b/>
                <w:sz w:val="14"/>
                <w:szCs w:val="14"/>
              </w:rPr>
              <w:t>°</w:t>
            </w:r>
            <w:r>
              <w:rPr>
                <w:b/>
                <w:sz w:val="14"/>
                <w:szCs w:val="14"/>
              </w:rPr>
              <w:t>)</w:t>
            </w:r>
          </w:p>
        </w:tc>
      </w:tr>
      <w:tr w:rsidR="008E241D" w:rsidRPr="00CE380E" w:rsidTr="00C444FA">
        <w:trPr>
          <w:trHeight w:val="438"/>
        </w:trPr>
        <w:tc>
          <w:tcPr>
            <w:tcW w:w="5000" w:type="pct"/>
            <w:gridSpan w:val="8"/>
            <w:vAlign w:val="center"/>
          </w:tcPr>
          <w:p w:rsidR="008E241D" w:rsidRPr="00583DC4" w:rsidRDefault="008E241D" w:rsidP="00F30210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CE380E">
              <w:rPr>
                <w:b/>
                <w:sz w:val="14"/>
                <w:szCs w:val="14"/>
              </w:rPr>
              <w:t>3000К/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CE380E">
              <w:rPr>
                <w:b/>
                <w:sz w:val="14"/>
                <w:szCs w:val="14"/>
              </w:rPr>
              <w:t>4000К/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CE380E">
              <w:rPr>
                <w:b/>
                <w:sz w:val="14"/>
                <w:szCs w:val="14"/>
              </w:rPr>
              <w:t>5000К/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CE380E">
              <w:rPr>
                <w:b/>
                <w:sz w:val="14"/>
                <w:szCs w:val="14"/>
              </w:rPr>
              <w:t>5700К</w:t>
            </w:r>
          </w:p>
        </w:tc>
      </w:tr>
      <w:tr w:rsidR="008E241D" w:rsidRPr="003E1D12" w:rsidTr="004A1812">
        <w:trPr>
          <w:trHeight w:val="401"/>
        </w:trPr>
        <w:tc>
          <w:tcPr>
            <w:tcW w:w="5000" w:type="pct"/>
            <w:gridSpan w:val="8"/>
            <w:vAlign w:val="center"/>
          </w:tcPr>
          <w:p w:rsidR="008E241D" w:rsidRPr="003E1D12" w:rsidRDefault="008E241D" w:rsidP="00367496">
            <w:pPr>
              <w:spacing w:line="0" w:lineRule="atLeast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E1D12">
              <w:rPr>
                <w:rFonts w:cstheme="minorHAnsi"/>
                <w:b/>
                <w:sz w:val="14"/>
                <w:szCs w:val="14"/>
              </w:rPr>
              <w:t>100</w:t>
            </w:r>
            <w:r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E1D12">
              <w:rPr>
                <w:rFonts w:cstheme="minorHAnsi"/>
                <w:b/>
                <w:sz w:val="14"/>
                <w:szCs w:val="14"/>
              </w:rPr>
              <w:t>000</w:t>
            </w:r>
          </w:p>
        </w:tc>
      </w:tr>
      <w:tr w:rsidR="008E241D" w:rsidRPr="00CE380E" w:rsidTr="004A1812">
        <w:trPr>
          <w:trHeight w:val="435"/>
        </w:trPr>
        <w:tc>
          <w:tcPr>
            <w:tcW w:w="5000" w:type="pct"/>
            <w:gridSpan w:val="8"/>
            <w:vAlign w:val="center"/>
          </w:tcPr>
          <w:p w:rsidR="008E241D" w:rsidRPr="00583DC4" w:rsidRDefault="00C96336" w:rsidP="00367496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4"/>
                <w:szCs w:val="14"/>
              </w:rPr>
              <w:t xml:space="preserve">Монолитный поликарбонат/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>Поликарбонат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4"/>
                <w:szCs w:val="14"/>
              </w:rPr>
              <w:t>Стекло</w:t>
            </w:r>
          </w:p>
        </w:tc>
      </w:tr>
      <w:tr w:rsidR="008D2380" w:rsidRPr="00CA2AED" w:rsidTr="00D12F79">
        <w:trPr>
          <w:trHeight w:val="555"/>
        </w:trPr>
        <w:tc>
          <w:tcPr>
            <w:tcW w:w="564" w:type="pct"/>
            <w:vAlign w:val="center"/>
          </w:tcPr>
          <w:p w:rsidR="008E241D" w:rsidRPr="0042014C" w:rsidRDefault="003809D0" w:rsidP="003809D0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423</w:t>
            </w:r>
            <w:r w:rsidR="00F30210" w:rsidRPr="0042014C">
              <w:rPr>
                <w:b/>
                <w:sz w:val="12"/>
                <w:szCs w:val="12"/>
              </w:rPr>
              <w:t>*</w:t>
            </w:r>
            <w:r>
              <w:rPr>
                <w:b/>
                <w:sz w:val="12"/>
                <w:szCs w:val="12"/>
              </w:rPr>
              <w:t>80</w:t>
            </w:r>
            <w:r w:rsidR="00F30210" w:rsidRPr="0042014C">
              <w:rPr>
                <w:b/>
                <w:sz w:val="12"/>
                <w:szCs w:val="12"/>
              </w:rPr>
              <w:t>*</w:t>
            </w:r>
            <w:r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563" w:type="pct"/>
            <w:vAlign w:val="center"/>
          </w:tcPr>
          <w:p w:rsidR="008D2380" w:rsidRPr="0042014C" w:rsidRDefault="00740A8C" w:rsidP="008D2380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42014C">
              <w:rPr>
                <w:b/>
                <w:sz w:val="12"/>
                <w:szCs w:val="12"/>
              </w:rPr>
              <w:t>4</w:t>
            </w:r>
            <w:r w:rsidR="003809D0">
              <w:rPr>
                <w:b/>
                <w:sz w:val="12"/>
                <w:szCs w:val="12"/>
              </w:rPr>
              <w:t>23</w:t>
            </w:r>
            <w:r w:rsidRPr="0042014C">
              <w:rPr>
                <w:b/>
                <w:sz w:val="12"/>
                <w:szCs w:val="12"/>
              </w:rPr>
              <w:t>*</w:t>
            </w:r>
            <w:r w:rsidR="003809D0">
              <w:rPr>
                <w:b/>
                <w:sz w:val="12"/>
                <w:szCs w:val="12"/>
              </w:rPr>
              <w:t>156</w:t>
            </w:r>
            <w:r w:rsidRPr="0042014C">
              <w:rPr>
                <w:b/>
                <w:sz w:val="12"/>
                <w:szCs w:val="12"/>
              </w:rPr>
              <w:t>*</w:t>
            </w:r>
            <w:r w:rsidR="003809D0">
              <w:rPr>
                <w:b/>
                <w:sz w:val="12"/>
                <w:szCs w:val="12"/>
              </w:rPr>
              <w:t>70</w:t>
            </w:r>
          </w:p>
          <w:p w:rsidR="008D2380" w:rsidRPr="0042014C" w:rsidRDefault="008D2380" w:rsidP="008D2380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</w:p>
          <w:p w:rsidR="008E241D" w:rsidRPr="0042014C" w:rsidRDefault="00740A8C" w:rsidP="003809D0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42014C">
              <w:rPr>
                <w:b/>
                <w:sz w:val="12"/>
                <w:szCs w:val="12"/>
              </w:rPr>
              <w:t xml:space="preserve"> 8</w:t>
            </w:r>
            <w:r w:rsidR="003809D0">
              <w:rPr>
                <w:b/>
                <w:sz w:val="12"/>
                <w:szCs w:val="12"/>
              </w:rPr>
              <w:t>43</w:t>
            </w:r>
            <w:r w:rsidRPr="0042014C">
              <w:rPr>
                <w:b/>
                <w:sz w:val="12"/>
                <w:szCs w:val="12"/>
              </w:rPr>
              <w:t>*</w:t>
            </w:r>
            <w:r w:rsidR="003809D0">
              <w:rPr>
                <w:b/>
                <w:sz w:val="12"/>
                <w:szCs w:val="12"/>
              </w:rPr>
              <w:t>80</w:t>
            </w:r>
            <w:r w:rsidRPr="0042014C">
              <w:rPr>
                <w:b/>
                <w:sz w:val="12"/>
                <w:szCs w:val="12"/>
              </w:rPr>
              <w:t>*</w:t>
            </w:r>
            <w:r w:rsidR="003809D0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562" w:type="pct"/>
            <w:vAlign w:val="center"/>
          </w:tcPr>
          <w:p w:rsidR="008E241D" w:rsidRPr="0042014C" w:rsidRDefault="003809D0" w:rsidP="00F30210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423*232*70</w:t>
            </w:r>
          </w:p>
        </w:tc>
        <w:tc>
          <w:tcPr>
            <w:tcW w:w="621" w:type="pct"/>
            <w:vAlign w:val="center"/>
          </w:tcPr>
          <w:p w:rsidR="008D2380" w:rsidRPr="0042014C" w:rsidRDefault="003809D0" w:rsidP="0042014C">
            <w:pPr>
              <w:spacing w:line="0" w:lineRule="atLeast"/>
              <w:ind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423*308*70</w:t>
            </w:r>
          </w:p>
          <w:p w:rsidR="008D2380" w:rsidRPr="0042014C" w:rsidRDefault="008D2380" w:rsidP="0042014C">
            <w:pPr>
              <w:spacing w:line="0" w:lineRule="atLeast"/>
              <w:ind w:right="113"/>
              <w:jc w:val="center"/>
              <w:rPr>
                <w:b/>
                <w:sz w:val="12"/>
                <w:szCs w:val="12"/>
              </w:rPr>
            </w:pPr>
          </w:p>
          <w:p w:rsidR="008E241D" w:rsidRPr="0042014C" w:rsidRDefault="008D2380" w:rsidP="003809D0">
            <w:pPr>
              <w:spacing w:line="0" w:lineRule="atLeast"/>
              <w:rPr>
                <w:b/>
                <w:sz w:val="12"/>
                <w:szCs w:val="12"/>
              </w:rPr>
            </w:pPr>
            <w:r w:rsidRPr="0042014C">
              <w:rPr>
                <w:b/>
                <w:sz w:val="12"/>
                <w:szCs w:val="12"/>
              </w:rPr>
              <w:t>8</w:t>
            </w:r>
            <w:r w:rsidR="003809D0">
              <w:rPr>
                <w:b/>
                <w:sz w:val="12"/>
                <w:szCs w:val="12"/>
              </w:rPr>
              <w:t>43</w:t>
            </w:r>
            <w:r w:rsidRPr="0042014C">
              <w:rPr>
                <w:b/>
                <w:sz w:val="12"/>
                <w:szCs w:val="12"/>
              </w:rPr>
              <w:t>*</w:t>
            </w:r>
            <w:r w:rsidR="003809D0">
              <w:rPr>
                <w:b/>
                <w:sz w:val="12"/>
                <w:szCs w:val="12"/>
              </w:rPr>
              <w:t>156</w:t>
            </w:r>
            <w:r w:rsidRPr="0042014C">
              <w:rPr>
                <w:b/>
                <w:sz w:val="12"/>
                <w:szCs w:val="12"/>
              </w:rPr>
              <w:t>*</w:t>
            </w:r>
            <w:r w:rsidR="003809D0">
              <w:rPr>
                <w:b/>
                <w:sz w:val="12"/>
                <w:szCs w:val="12"/>
              </w:rPr>
              <w:t>70</w:t>
            </w:r>
          </w:p>
        </w:tc>
        <w:tc>
          <w:tcPr>
            <w:tcW w:w="681" w:type="pct"/>
            <w:vAlign w:val="center"/>
          </w:tcPr>
          <w:p w:rsidR="008E241D" w:rsidRPr="0042014C" w:rsidRDefault="003809D0" w:rsidP="00F30210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423*384*70</w:t>
            </w:r>
          </w:p>
        </w:tc>
        <w:tc>
          <w:tcPr>
            <w:tcW w:w="668" w:type="pct"/>
            <w:vAlign w:val="center"/>
          </w:tcPr>
          <w:p w:rsidR="008E241D" w:rsidRPr="0042014C" w:rsidRDefault="003809D0" w:rsidP="00F30210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843*</w:t>
            </w:r>
            <w:r w:rsidR="00880B74">
              <w:rPr>
                <w:b/>
                <w:sz w:val="12"/>
                <w:szCs w:val="12"/>
              </w:rPr>
              <w:t>232*70</w:t>
            </w:r>
          </w:p>
        </w:tc>
        <w:tc>
          <w:tcPr>
            <w:tcW w:w="667" w:type="pct"/>
            <w:vAlign w:val="center"/>
          </w:tcPr>
          <w:p w:rsidR="008E241D" w:rsidRPr="0042014C" w:rsidRDefault="00880B74" w:rsidP="00F30210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843*308*70</w:t>
            </w:r>
          </w:p>
        </w:tc>
        <w:tc>
          <w:tcPr>
            <w:tcW w:w="674" w:type="pct"/>
            <w:vAlign w:val="center"/>
          </w:tcPr>
          <w:p w:rsidR="008E241D" w:rsidRPr="0042014C" w:rsidRDefault="00880B74" w:rsidP="00F30210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843*384*70</w:t>
            </w:r>
          </w:p>
        </w:tc>
      </w:tr>
      <w:tr w:rsidR="0042014C" w:rsidRPr="00CE380E" w:rsidTr="0042014C">
        <w:trPr>
          <w:trHeight w:val="270"/>
        </w:trPr>
        <w:tc>
          <w:tcPr>
            <w:tcW w:w="564" w:type="pct"/>
            <w:vAlign w:val="center"/>
          </w:tcPr>
          <w:p w:rsidR="0042014C" w:rsidRPr="0042014C" w:rsidRDefault="00880B74" w:rsidP="00367496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63" w:type="pct"/>
            <w:vAlign w:val="center"/>
          </w:tcPr>
          <w:p w:rsidR="0042014C" w:rsidRPr="0042014C" w:rsidRDefault="0042014C" w:rsidP="00880B74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42014C">
              <w:rPr>
                <w:b/>
                <w:sz w:val="12"/>
                <w:szCs w:val="12"/>
              </w:rPr>
              <w:t>3,</w:t>
            </w:r>
            <w:r w:rsidR="00880B74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562" w:type="pct"/>
            <w:vAlign w:val="center"/>
          </w:tcPr>
          <w:p w:rsidR="0042014C" w:rsidRPr="0042014C" w:rsidRDefault="00880B74" w:rsidP="00367496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21" w:type="pct"/>
            <w:vAlign w:val="center"/>
          </w:tcPr>
          <w:p w:rsidR="0042014C" w:rsidRPr="0042014C" w:rsidRDefault="0042014C" w:rsidP="00880B74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42014C">
              <w:rPr>
                <w:b/>
                <w:sz w:val="12"/>
                <w:szCs w:val="12"/>
              </w:rPr>
              <w:t>6,</w:t>
            </w:r>
            <w:r w:rsidR="00880B74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81" w:type="pct"/>
            <w:vAlign w:val="center"/>
          </w:tcPr>
          <w:p w:rsidR="0042014C" w:rsidRPr="0042014C" w:rsidRDefault="0042014C" w:rsidP="00367496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42014C">
              <w:rPr>
                <w:b/>
                <w:sz w:val="12"/>
                <w:szCs w:val="12"/>
              </w:rPr>
              <w:t>7,5</w:t>
            </w:r>
          </w:p>
        </w:tc>
        <w:tc>
          <w:tcPr>
            <w:tcW w:w="668" w:type="pct"/>
            <w:vAlign w:val="center"/>
          </w:tcPr>
          <w:p w:rsidR="0042014C" w:rsidRPr="0042014C" w:rsidRDefault="0042014C" w:rsidP="00880B74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42014C">
              <w:rPr>
                <w:b/>
                <w:sz w:val="12"/>
                <w:szCs w:val="12"/>
              </w:rPr>
              <w:t>9,</w:t>
            </w:r>
            <w:r w:rsidR="00880B74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67" w:type="pct"/>
            <w:vAlign w:val="center"/>
          </w:tcPr>
          <w:p w:rsidR="0042014C" w:rsidRPr="0042014C" w:rsidRDefault="0042014C" w:rsidP="00367496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42014C">
              <w:rPr>
                <w:b/>
                <w:sz w:val="12"/>
                <w:szCs w:val="12"/>
              </w:rPr>
              <w:t>12,0</w:t>
            </w:r>
          </w:p>
        </w:tc>
        <w:tc>
          <w:tcPr>
            <w:tcW w:w="674" w:type="pct"/>
            <w:vAlign w:val="center"/>
          </w:tcPr>
          <w:p w:rsidR="0042014C" w:rsidRPr="0042014C" w:rsidRDefault="0042014C" w:rsidP="00367496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42014C">
              <w:rPr>
                <w:b/>
                <w:sz w:val="12"/>
                <w:szCs w:val="12"/>
              </w:rPr>
              <w:t>15,0</w:t>
            </w:r>
          </w:p>
        </w:tc>
      </w:tr>
      <w:tr w:rsidR="0042014C" w:rsidRPr="00CE380E" w:rsidTr="00C444FA">
        <w:trPr>
          <w:trHeight w:val="411"/>
        </w:trPr>
        <w:tc>
          <w:tcPr>
            <w:tcW w:w="5000" w:type="pct"/>
            <w:gridSpan w:val="8"/>
            <w:vAlign w:val="center"/>
          </w:tcPr>
          <w:p w:rsidR="0042014C" w:rsidRPr="00583DC4" w:rsidRDefault="0042014C" w:rsidP="00367496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E380E">
              <w:rPr>
                <w:b/>
                <w:sz w:val="14"/>
                <w:szCs w:val="14"/>
              </w:rPr>
              <w:t>Анодированный алюминий</w:t>
            </w:r>
            <w:r>
              <w:rPr>
                <w:b/>
                <w:sz w:val="14"/>
                <w:szCs w:val="14"/>
              </w:rPr>
              <w:t xml:space="preserve"> 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>Окрашенный алюминий</w:t>
            </w:r>
          </w:p>
        </w:tc>
      </w:tr>
      <w:tr w:rsidR="0042014C" w:rsidRPr="00CE380E" w:rsidTr="004A1812">
        <w:trPr>
          <w:trHeight w:val="417"/>
        </w:trPr>
        <w:tc>
          <w:tcPr>
            <w:tcW w:w="5000" w:type="pct"/>
            <w:gridSpan w:val="8"/>
            <w:vAlign w:val="center"/>
          </w:tcPr>
          <w:p w:rsidR="0042014C" w:rsidRPr="00CE380E" w:rsidRDefault="0042014C" w:rsidP="003809D0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CE380E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40</w:t>
            </w:r>
            <w:r w:rsidRPr="00CE380E">
              <w:rPr>
                <w:b/>
                <w:sz w:val="14"/>
                <w:szCs w:val="14"/>
              </w:rPr>
              <w:t>°</w:t>
            </w:r>
            <w:r w:rsidRPr="00EC2B9D">
              <w:rPr>
                <w:b/>
                <w:sz w:val="14"/>
                <w:szCs w:val="14"/>
              </w:rPr>
              <w:t>С</w:t>
            </w:r>
            <w:r w:rsidRPr="00CE380E">
              <w:rPr>
                <w:b/>
                <w:sz w:val="14"/>
                <w:szCs w:val="14"/>
              </w:rPr>
              <w:t xml:space="preserve"> /+</w:t>
            </w:r>
            <w:r w:rsidR="003809D0">
              <w:rPr>
                <w:b/>
                <w:sz w:val="14"/>
                <w:szCs w:val="14"/>
              </w:rPr>
              <w:t>60</w:t>
            </w:r>
            <w:r w:rsidRPr="00CE380E">
              <w:rPr>
                <w:b/>
                <w:sz w:val="14"/>
                <w:szCs w:val="14"/>
              </w:rPr>
              <w:t>°</w:t>
            </w:r>
            <w:r w:rsidRPr="00EC2B9D">
              <w:rPr>
                <w:b/>
                <w:sz w:val="14"/>
                <w:szCs w:val="14"/>
              </w:rPr>
              <w:t>С</w:t>
            </w:r>
          </w:p>
        </w:tc>
      </w:tr>
      <w:tr w:rsidR="0042014C" w:rsidRPr="009426D2" w:rsidTr="00D12F79">
        <w:trPr>
          <w:trHeight w:val="395"/>
        </w:trPr>
        <w:tc>
          <w:tcPr>
            <w:tcW w:w="5000" w:type="pct"/>
            <w:gridSpan w:val="8"/>
            <w:vAlign w:val="center"/>
          </w:tcPr>
          <w:p w:rsidR="0042014C" w:rsidRDefault="0042014C" w:rsidP="00367496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УХЛ 1</w:t>
            </w:r>
          </w:p>
        </w:tc>
      </w:tr>
      <w:tr w:rsidR="0042014C" w:rsidRPr="00CA2AED" w:rsidTr="004A1812">
        <w:trPr>
          <w:cantSplit/>
          <w:trHeight w:val="571"/>
        </w:trPr>
        <w:tc>
          <w:tcPr>
            <w:tcW w:w="5000" w:type="pct"/>
            <w:gridSpan w:val="8"/>
            <w:vAlign w:val="center"/>
          </w:tcPr>
          <w:p w:rsidR="0042014C" w:rsidRDefault="0042014C" w:rsidP="00367496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</w:tr>
      <w:tr w:rsidR="0042014C" w:rsidRPr="00516685" w:rsidTr="00D12F79">
        <w:trPr>
          <w:trHeight w:val="423"/>
        </w:trPr>
        <w:tc>
          <w:tcPr>
            <w:tcW w:w="5000" w:type="pct"/>
            <w:gridSpan w:val="8"/>
            <w:vAlign w:val="center"/>
          </w:tcPr>
          <w:p w:rsidR="0042014C" w:rsidRDefault="0042014C" w:rsidP="00367496">
            <w:pPr>
              <w:spacing w:line="0" w:lineRule="atLeast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IP67</w:t>
            </w:r>
          </w:p>
        </w:tc>
      </w:tr>
      <w:tr w:rsidR="0042014C" w:rsidRPr="003E1D12" w:rsidTr="004A1812">
        <w:trPr>
          <w:trHeight w:val="557"/>
        </w:trPr>
        <w:tc>
          <w:tcPr>
            <w:tcW w:w="5000" w:type="pct"/>
            <w:gridSpan w:val="8"/>
            <w:vAlign w:val="center"/>
          </w:tcPr>
          <w:p w:rsidR="0042014C" w:rsidRPr="00583DC4" w:rsidRDefault="0042014C" w:rsidP="003809D0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809D0">
              <w:rPr>
                <w:b/>
                <w:sz w:val="14"/>
                <w:szCs w:val="14"/>
              </w:rPr>
              <w:t>60</w:t>
            </w:r>
          </w:p>
        </w:tc>
      </w:tr>
      <w:tr w:rsidR="0042014C" w:rsidRPr="003E1D12" w:rsidTr="00C444FA">
        <w:trPr>
          <w:trHeight w:val="551"/>
        </w:trPr>
        <w:tc>
          <w:tcPr>
            <w:tcW w:w="5000" w:type="pct"/>
            <w:gridSpan w:val="8"/>
            <w:vAlign w:val="center"/>
          </w:tcPr>
          <w:p w:rsidR="0042014C" w:rsidRPr="00583DC4" w:rsidRDefault="0042014C" w:rsidP="003809D0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 xml:space="preserve">Поворотная лира 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 xml:space="preserve">Кронштейн 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 xml:space="preserve">Консоль 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  <w:lang w:val="en-US"/>
              </w:rPr>
              <w:t>V</w:t>
            </w:r>
            <w:r w:rsidRPr="003E1D12">
              <w:rPr>
                <w:rFonts w:cstheme="minorHAnsi"/>
                <w:b/>
                <w:sz w:val="14"/>
                <w:szCs w:val="14"/>
              </w:rPr>
              <w:t>-</w:t>
            </w:r>
            <w:r>
              <w:rPr>
                <w:rFonts w:cstheme="minorHAnsi"/>
                <w:b/>
                <w:sz w:val="14"/>
                <w:szCs w:val="14"/>
              </w:rPr>
              <w:t xml:space="preserve">образная консоль </w:t>
            </w:r>
          </w:p>
        </w:tc>
      </w:tr>
    </w:tbl>
    <w:p w:rsidR="00EB3D2E" w:rsidRDefault="00DA0230" w:rsidP="001D2977">
      <w:pPr>
        <w:spacing w:after="0" w:line="0" w:lineRule="atLeast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127635</wp:posOffset>
            </wp:positionV>
            <wp:extent cx="2040255" cy="294005"/>
            <wp:effectExtent l="19050" t="0" r="0" b="0"/>
            <wp:wrapSquare wrapText="bothSides"/>
            <wp:docPr id="5" name="Рисунок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127000</wp:posOffset>
            </wp:positionV>
            <wp:extent cx="2040255" cy="293370"/>
            <wp:effectExtent l="19050" t="0" r="0" b="0"/>
            <wp:wrapSquare wrapText="bothSides"/>
            <wp:docPr id="6" name="Рисунок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977" w:rsidRDefault="001D2977" w:rsidP="001D2977">
      <w:pPr>
        <w:spacing w:after="0" w:line="0" w:lineRule="atLeast"/>
        <w:rPr>
          <w:sz w:val="18"/>
          <w:szCs w:val="18"/>
        </w:rPr>
      </w:pPr>
    </w:p>
    <w:p w:rsidR="00EB3D2E" w:rsidRDefault="00EB3D2E" w:rsidP="001D2977">
      <w:pPr>
        <w:spacing w:after="0" w:line="0" w:lineRule="atLeast"/>
        <w:rPr>
          <w:sz w:val="18"/>
          <w:szCs w:val="18"/>
        </w:rPr>
      </w:pPr>
    </w:p>
    <w:p w:rsidR="001D2977" w:rsidRDefault="001D2977" w:rsidP="001D2977">
      <w:pPr>
        <w:spacing w:after="0" w:line="0" w:lineRule="atLeast"/>
        <w:rPr>
          <w:sz w:val="18"/>
          <w:szCs w:val="18"/>
        </w:rPr>
      </w:pPr>
    </w:p>
    <w:tbl>
      <w:tblPr>
        <w:tblStyle w:val="af"/>
        <w:tblW w:w="498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314"/>
        <w:gridCol w:w="1656"/>
        <w:gridCol w:w="1701"/>
        <w:gridCol w:w="1603"/>
      </w:tblGrid>
      <w:tr w:rsidR="00C96336" w:rsidRPr="00583DC4" w:rsidTr="00D55782">
        <w:trPr>
          <w:trHeight w:val="541"/>
        </w:trPr>
        <w:tc>
          <w:tcPr>
            <w:tcW w:w="1591" w:type="pct"/>
            <w:vAlign w:val="center"/>
          </w:tcPr>
          <w:p w:rsidR="00C96336" w:rsidRPr="00AE03F8" w:rsidRDefault="00C96336" w:rsidP="00F03AC7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AE03F8">
              <w:rPr>
                <w:b/>
                <w:sz w:val="18"/>
                <w:szCs w:val="18"/>
              </w:rPr>
              <w:t>Характеристики</w:t>
            </w:r>
          </w:p>
        </w:tc>
        <w:tc>
          <w:tcPr>
            <w:tcW w:w="1138" w:type="pct"/>
            <w:vAlign w:val="center"/>
          </w:tcPr>
          <w:p w:rsidR="00C96336" w:rsidRPr="00583DC4" w:rsidRDefault="00FF133C" w:rsidP="00D55782">
            <w:pPr>
              <w:spacing w:line="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АЗС 30</w:t>
            </w:r>
            <w:r w:rsidR="00D55782">
              <w:rPr>
                <w:b/>
                <w:sz w:val="12"/>
                <w:szCs w:val="12"/>
              </w:rPr>
              <w:t xml:space="preserve"> </w:t>
            </w:r>
            <w:r w:rsidR="00C96336"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  <w:tc>
          <w:tcPr>
            <w:tcW w:w="1169" w:type="pct"/>
            <w:vAlign w:val="center"/>
          </w:tcPr>
          <w:p w:rsidR="00C96336" w:rsidRPr="00583DC4" w:rsidRDefault="00FF133C" w:rsidP="00024E9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АЗС </w:t>
            </w:r>
            <w:r w:rsidR="00024E9D">
              <w:rPr>
                <w:b/>
                <w:sz w:val="12"/>
                <w:szCs w:val="12"/>
              </w:rPr>
              <w:t>60</w:t>
            </w:r>
            <w:r w:rsidR="00D55782">
              <w:rPr>
                <w:b/>
                <w:sz w:val="12"/>
                <w:szCs w:val="12"/>
              </w:rPr>
              <w:t xml:space="preserve"> </w:t>
            </w:r>
            <w:r w:rsidR="00C96336"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  <w:tc>
          <w:tcPr>
            <w:tcW w:w="1102" w:type="pct"/>
            <w:vAlign w:val="center"/>
          </w:tcPr>
          <w:p w:rsidR="00C96336" w:rsidRPr="00583DC4" w:rsidRDefault="00FF133C" w:rsidP="00024E9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АЗС </w:t>
            </w:r>
            <w:r w:rsidR="00024E9D">
              <w:rPr>
                <w:b/>
                <w:sz w:val="12"/>
                <w:szCs w:val="12"/>
              </w:rPr>
              <w:t>120</w:t>
            </w:r>
            <w:r w:rsidR="00D55782">
              <w:rPr>
                <w:b/>
                <w:sz w:val="12"/>
                <w:szCs w:val="12"/>
              </w:rPr>
              <w:t xml:space="preserve"> </w:t>
            </w:r>
            <w:r w:rsidR="00C96336" w:rsidRPr="00583DC4">
              <w:rPr>
                <w:rFonts w:cstheme="minorHAnsi"/>
                <w:b/>
                <w:sz w:val="20"/>
                <w:szCs w:val="20"/>
              </w:rPr>
              <w:t>□</w:t>
            </w:r>
          </w:p>
        </w:tc>
      </w:tr>
      <w:tr w:rsidR="00C96336" w:rsidRPr="00CE380E" w:rsidTr="00D55782">
        <w:trPr>
          <w:trHeight w:val="308"/>
        </w:trPr>
        <w:tc>
          <w:tcPr>
            <w:tcW w:w="1591" w:type="pct"/>
            <w:vAlign w:val="center"/>
          </w:tcPr>
          <w:p w:rsidR="00C96336" w:rsidRPr="00AE03F8" w:rsidRDefault="00C9633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AE03F8">
              <w:rPr>
                <w:b/>
                <w:sz w:val="12"/>
                <w:szCs w:val="12"/>
              </w:rPr>
              <w:t>Мощность , Вт (не более)</w:t>
            </w:r>
          </w:p>
        </w:tc>
        <w:tc>
          <w:tcPr>
            <w:tcW w:w="3409" w:type="pct"/>
            <w:gridSpan w:val="3"/>
            <w:vAlign w:val="center"/>
          </w:tcPr>
          <w:p w:rsidR="00C96336" w:rsidRPr="00CE380E" w:rsidRDefault="00C96336" w:rsidP="00D60188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D60188">
              <w:rPr>
                <w:b/>
                <w:sz w:val="12"/>
                <w:szCs w:val="12"/>
              </w:rPr>
              <w:t>26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D60188">
              <w:rPr>
                <w:b/>
                <w:sz w:val="12"/>
                <w:szCs w:val="12"/>
              </w:rPr>
              <w:t>52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024E9D">
              <w:rPr>
                <w:rFonts w:cstheme="minorHAnsi"/>
                <w:b/>
                <w:sz w:val="12"/>
                <w:szCs w:val="12"/>
              </w:rPr>
              <w:t>10</w:t>
            </w:r>
            <w:r w:rsidR="00D60188">
              <w:rPr>
                <w:rFonts w:cstheme="minorHAnsi"/>
                <w:b/>
                <w:sz w:val="12"/>
                <w:szCs w:val="12"/>
              </w:rPr>
              <w:t>4</w:t>
            </w:r>
          </w:p>
        </w:tc>
      </w:tr>
      <w:tr w:rsidR="00C96336" w:rsidRPr="00802CE7" w:rsidTr="00D55782">
        <w:trPr>
          <w:trHeight w:val="383"/>
        </w:trPr>
        <w:tc>
          <w:tcPr>
            <w:tcW w:w="1591" w:type="pct"/>
            <w:vAlign w:val="center"/>
          </w:tcPr>
          <w:p w:rsidR="00C96336" w:rsidRPr="00AE03F8" w:rsidRDefault="00C9633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AE03F8">
              <w:rPr>
                <w:b/>
                <w:sz w:val="12"/>
                <w:szCs w:val="12"/>
              </w:rPr>
              <w:t>Общий световой поток, Лм</w:t>
            </w:r>
          </w:p>
        </w:tc>
        <w:tc>
          <w:tcPr>
            <w:tcW w:w="3409" w:type="pct"/>
            <w:gridSpan w:val="3"/>
            <w:vAlign w:val="center"/>
          </w:tcPr>
          <w:p w:rsidR="00C96336" w:rsidRPr="00802CE7" w:rsidRDefault="00C96336" w:rsidP="00D60188">
            <w:pPr>
              <w:spacing w:line="0" w:lineRule="atLeast"/>
              <w:jc w:val="center"/>
              <w:rPr>
                <w:b/>
                <w:sz w:val="14"/>
                <w:szCs w:val="14"/>
                <w:lang w:val="en-US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D60188">
              <w:rPr>
                <w:b/>
                <w:sz w:val="12"/>
                <w:szCs w:val="12"/>
              </w:rPr>
              <w:t>4040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D60188">
              <w:rPr>
                <w:rFonts w:cstheme="minorHAnsi"/>
                <w:b/>
                <w:sz w:val="12"/>
                <w:szCs w:val="12"/>
              </w:rPr>
              <w:t>8080</w:t>
            </w:r>
            <w:r w:rsidRPr="00583DC4">
              <w:rPr>
                <w:b/>
                <w:sz w:val="12"/>
                <w:szCs w:val="12"/>
              </w:rPr>
              <w:t>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="00D60188">
              <w:rPr>
                <w:rFonts w:cstheme="minorHAnsi"/>
                <w:b/>
                <w:sz w:val="12"/>
                <w:szCs w:val="12"/>
              </w:rPr>
              <w:t>16160</w:t>
            </w:r>
          </w:p>
        </w:tc>
      </w:tr>
      <w:tr w:rsidR="00C96336" w:rsidTr="00D55782">
        <w:trPr>
          <w:trHeight w:val="390"/>
        </w:trPr>
        <w:tc>
          <w:tcPr>
            <w:tcW w:w="1591" w:type="pct"/>
            <w:vAlign w:val="center"/>
          </w:tcPr>
          <w:p w:rsidR="00C96336" w:rsidRPr="00AE03F8" w:rsidRDefault="00C9633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AE03F8">
              <w:rPr>
                <w:b/>
                <w:sz w:val="12"/>
                <w:szCs w:val="12"/>
              </w:rPr>
              <w:t>Напряжение питания, В</w:t>
            </w:r>
          </w:p>
        </w:tc>
        <w:tc>
          <w:tcPr>
            <w:tcW w:w="3409" w:type="pct"/>
            <w:gridSpan w:val="3"/>
            <w:vAlign w:val="center"/>
          </w:tcPr>
          <w:p w:rsidR="00C96336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220</w:t>
            </w:r>
          </w:p>
        </w:tc>
      </w:tr>
      <w:tr w:rsidR="00C96336" w:rsidTr="00D55782">
        <w:trPr>
          <w:trHeight w:val="272"/>
        </w:trPr>
        <w:tc>
          <w:tcPr>
            <w:tcW w:w="1591" w:type="pct"/>
            <w:vAlign w:val="center"/>
          </w:tcPr>
          <w:p w:rsidR="00C96336" w:rsidRPr="00AE03F8" w:rsidRDefault="00C9633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AE03F8">
              <w:rPr>
                <w:b/>
                <w:sz w:val="12"/>
                <w:szCs w:val="12"/>
              </w:rPr>
              <w:t>Частота, Гц</w:t>
            </w:r>
          </w:p>
        </w:tc>
        <w:tc>
          <w:tcPr>
            <w:tcW w:w="3409" w:type="pct"/>
            <w:gridSpan w:val="3"/>
            <w:vAlign w:val="center"/>
          </w:tcPr>
          <w:p w:rsidR="00C96336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</w:t>
            </w:r>
          </w:p>
        </w:tc>
      </w:tr>
      <w:tr w:rsidR="00C96336" w:rsidTr="00D55782">
        <w:trPr>
          <w:trHeight w:val="405"/>
        </w:trPr>
        <w:tc>
          <w:tcPr>
            <w:tcW w:w="1591" w:type="pct"/>
            <w:vAlign w:val="center"/>
          </w:tcPr>
          <w:p w:rsidR="00C96336" w:rsidRPr="00AE03F8" w:rsidRDefault="00C9633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AE03F8">
              <w:rPr>
                <w:b/>
                <w:sz w:val="12"/>
                <w:szCs w:val="12"/>
              </w:rPr>
              <w:t>Рекомендуемый рабочий ток светодиода, мА</w:t>
            </w:r>
          </w:p>
        </w:tc>
        <w:tc>
          <w:tcPr>
            <w:tcW w:w="3409" w:type="pct"/>
            <w:gridSpan w:val="3"/>
            <w:vAlign w:val="center"/>
          </w:tcPr>
          <w:p w:rsidR="00C96336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175</w:t>
            </w:r>
          </w:p>
        </w:tc>
      </w:tr>
      <w:tr w:rsidR="00C96336" w:rsidRPr="00CE380E" w:rsidTr="00D55782">
        <w:trPr>
          <w:trHeight w:val="305"/>
        </w:trPr>
        <w:tc>
          <w:tcPr>
            <w:tcW w:w="1591" w:type="pct"/>
            <w:vAlign w:val="center"/>
          </w:tcPr>
          <w:p w:rsidR="00C96336" w:rsidRPr="00AE03F8" w:rsidRDefault="00C9633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AE03F8">
              <w:rPr>
                <w:b/>
                <w:sz w:val="12"/>
                <w:szCs w:val="12"/>
              </w:rPr>
              <w:t>Коэффициент пульсации, %</w:t>
            </w:r>
          </w:p>
        </w:tc>
        <w:tc>
          <w:tcPr>
            <w:tcW w:w="3409" w:type="pct"/>
            <w:gridSpan w:val="3"/>
            <w:vAlign w:val="center"/>
          </w:tcPr>
          <w:p w:rsidR="00C96336" w:rsidRPr="00CE380E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&lt;1%</w:t>
            </w:r>
          </w:p>
        </w:tc>
      </w:tr>
      <w:tr w:rsidR="00C96336" w:rsidRPr="00F61C96" w:rsidTr="00D55782">
        <w:trPr>
          <w:trHeight w:val="390"/>
        </w:trPr>
        <w:tc>
          <w:tcPr>
            <w:tcW w:w="1591" w:type="pct"/>
            <w:vAlign w:val="center"/>
          </w:tcPr>
          <w:p w:rsidR="00C96336" w:rsidRPr="00AE03F8" w:rsidRDefault="00C9633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AE03F8">
              <w:rPr>
                <w:b/>
                <w:sz w:val="12"/>
                <w:szCs w:val="12"/>
              </w:rPr>
              <w:t>Марка светодиода</w:t>
            </w:r>
          </w:p>
        </w:tc>
        <w:tc>
          <w:tcPr>
            <w:tcW w:w="3409" w:type="pct"/>
            <w:gridSpan w:val="3"/>
            <w:vAlign w:val="center"/>
          </w:tcPr>
          <w:p w:rsidR="00C96336" w:rsidRPr="00D60188" w:rsidRDefault="00D60188" w:rsidP="00F03AC7">
            <w:pPr>
              <w:spacing w:line="0" w:lineRule="atLeast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LG</w:t>
            </w:r>
          </w:p>
        </w:tc>
      </w:tr>
      <w:tr w:rsidR="00C96336" w:rsidRPr="00CE380E" w:rsidTr="003753C6">
        <w:trPr>
          <w:trHeight w:val="431"/>
        </w:trPr>
        <w:tc>
          <w:tcPr>
            <w:tcW w:w="1591" w:type="pct"/>
            <w:vAlign w:val="center"/>
          </w:tcPr>
          <w:p w:rsidR="00C96336" w:rsidRPr="00AE03F8" w:rsidRDefault="00C9633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 w:rsidRPr="00AE03F8">
              <w:rPr>
                <w:b/>
                <w:sz w:val="12"/>
                <w:szCs w:val="12"/>
              </w:rPr>
              <w:t>Светоотдача  одного светодиода</w:t>
            </w:r>
            <w:r>
              <w:rPr>
                <w:b/>
                <w:sz w:val="12"/>
                <w:szCs w:val="12"/>
              </w:rPr>
              <w:t>, Лм</w:t>
            </w:r>
          </w:p>
        </w:tc>
        <w:tc>
          <w:tcPr>
            <w:tcW w:w="3409" w:type="pct"/>
            <w:gridSpan w:val="3"/>
            <w:vAlign w:val="center"/>
          </w:tcPr>
          <w:p w:rsidR="00C96336" w:rsidRPr="00CE380E" w:rsidRDefault="00D31297" w:rsidP="00D60188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60188">
              <w:rPr>
                <w:b/>
                <w:sz w:val="14"/>
                <w:szCs w:val="14"/>
              </w:rPr>
              <w:t>56</w:t>
            </w:r>
          </w:p>
        </w:tc>
      </w:tr>
      <w:tr w:rsidR="00C96336" w:rsidRPr="00CE380E" w:rsidTr="003753C6">
        <w:trPr>
          <w:trHeight w:val="409"/>
        </w:trPr>
        <w:tc>
          <w:tcPr>
            <w:tcW w:w="1591" w:type="pct"/>
            <w:vAlign w:val="center"/>
          </w:tcPr>
          <w:p w:rsidR="00C96336" w:rsidRPr="00AE03F8" w:rsidRDefault="00C9633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Количество светодиодов</w:t>
            </w:r>
          </w:p>
        </w:tc>
        <w:tc>
          <w:tcPr>
            <w:tcW w:w="1138" w:type="pct"/>
            <w:vAlign w:val="center"/>
          </w:tcPr>
          <w:p w:rsidR="00C96336" w:rsidRPr="00CE380E" w:rsidRDefault="00024E9D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72</w:t>
            </w:r>
          </w:p>
        </w:tc>
        <w:tc>
          <w:tcPr>
            <w:tcW w:w="1169" w:type="pct"/>
            <w:vAlign w:val="center"/>
          </w:tcPr>
          <w:p w:rsidR="00C96336" w:rsidRPr="00CE380E" w:rsidRDefault="00024E9D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144</w:t>
            </w:r>
          </w:p>
        </w:tc>
        <w:tc>
          <w:tcPr>
            <w:tcW w:w="1102" w:type="pct"/>
            <w:vAlign w:val="center"/>
          </w:tcPr>
          <w:p w:rsidR="00C96336" w:rsidRPr="00CE380E" w:rsidRDefault="00024E9D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288</w:t>
            </w:r>
          </w:p>
        </w:tc>
      </w:tr>
      <w:tr w:rsidR="00C96336" w:rsidRPr="00CE380E" w:rsidTr="00D55782">
        <w:trPr>
          <w:trHeight w:val="418"/>
        </w:trPr>
        <w:tc>
          <w:tcPr>
            <w:tcW w:w="1591" w:type="pct"/>
            <w:vAlign w:val="center"/>
          </w:tcPr>
          <w:p w:rsidR="00C96336" w:rsidRPr="00335D97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КСС (кривая сил света)</w:t>
            </w:r>
          </w:p>
        </w:tc>
        <w:tc>
          <w:tcPr>
            <w:tcW w:w="3409" w:type="pct"/>
            <w:gridSpan w:val="3"/>
            <w:vAlign w:val="center"/>
          </w:tcPr>
          <w:p w:rsidR="00C96336" w:rsidRPr="00CE380E" w:rsidRDefault="00C96336" w:rsidP="00C96336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4"/>
                <w:szCs w:val="14"/>
              </w:rPr>
              <w:t>Д (120</w:t>
            </w:r>
            <w:r w:rsidRPr="00CE380E">
              <w:rPr>
                <w:b/>
                <w:sz w:val="14"/>
                <w:szCs w:val="14"/>
              </w:rPr>
              <w:t>°</w:t>
            </w:r>
            <w:r>
              <w:rPr>
                <w:b/>
                <w:sz w:val="14"/>
                <w:szCs w:val="14"/>
              </w:rPr>
              <w:t xml:space="preserve">) </w:t>
            </w:r>
          </w:p>
        </w:tc>
      </w:tr>
      <w:tr w:rsidR="00C96336" w:rsidRPr="00CE380E" w:rsidTr="00D55782">
        <w:trPr>
          <w:trHeight w:val="413"/>
        </w:trPr>
        <w:tc>
          <w:tcPr>
            <w:tcW w:w="1591" w:type="pct"/>
            <w:vAlign w:val="center"/>
          </w:tcPr>
          <w:p w:rsidR="00C96336" w:rsidRPr="00335D97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335D97">
              <w:rPr>
                <w:b/>
                <w:sz w:val="14"/>
                <w:szCs w:val="14"/>
              </w:rPr>
              <w:t>Цветовая температура, К</w:t>
            </w:r>
          </w:p>
        </w:tc>
        <w:tc>
          <w:tcPr>
            <w:tcW w:w="3409" w:type="pct"/>
            <w:gridSpan w:val="3"/>
            <w:vAlign w:val="center"/>
          </w:tcPr>
          <w:p w:rsidR="00C96336" w:rsidRPr="00CE380E" w:rsidRDefault="00C96336" w:rsidP="00C26EB3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CE380E">
              <w:rPr>
                <w:b/>
                <w:sz w:val="14"/>
                <w:szCs w:val="14"/>
              </w:rPr>
              <w:t>3000К/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CE380E">
              <w:rPr>
                <w:b/>
                <w:sz w:val="14"/>
                <w:szCs w:val="14"/>
              </w:rPr>
              <w:t>4000К/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CE380E">
              <w:rPr>
                <w:b/>
                <w:sz w:val="14"/>
                <w:szCs w:val="14"/>
              </w:rPr>
              <w:t>5000К/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 w:rsidRPr="00CE380E">
              <w:rPr>
                <w:b/>
                <w:sz w:val="14"/>
                <w:szCs w:val="14"/>
              </w:rPr>
              <w:t>5700К</w:t>
            </w:r>
          </w:p>
        </w:tc>
      </w:tr>
      <w:tr w:rsidR="00C96336" w:rsidRPr="003E1D12" w:rsidTr="00D55782">
        <w:trPr>
          <w:trHeight w:val="474"/>
        </w:trPr>
        <w:tc>
          <w:tcPr>
            <w:tcW w:w="1591" w:type="pct"/>
            <w:vAlign w:val="center"/>
          </w:tcPr>
          <w:p w:rsidR="00C96336" w:rsidRPr="00EC2B9D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Срок службы светодиода , часов (не более)</w:t>
            </w:r>
          </w:p>
        </w:tc>
        <w:tc>
          <w:tcPr>
            <w:tcW w:w="3409" w:type="pct"/>
            <w:gridSpan w:val="3"/>
            <w:vAlign w:val="center"/>
          </w:tcPr>
          <w:p w:rsidR="00C96336" w:rsidRPr="003E1D12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3E1D12">
              <w:rPr>
                <w:rFonts w:cstheme="minorHAnsi"/>
                <w:b/>
                <w:sz w:val="14"/>
                <w:szCs w:val="14"/>
              </w:rPr>
              <w:t>100</w:t>
            </w:r>
            <w:r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3E1D12">
              <w:rPr>
                <w:rFonts w:cstheme="minorHAnsi"/>
                <w:b/>
                <w:sz w:val="14"/>
                <w:szCs w:val="14"/>
              </w:rPr>
              <w:t>000</w:t>
            </w:r>
          </w:p>
        </w:tc>
      </w:tr>
      <w:tr w:rsidR="00C96336" w:rsidRPr="00CE380E" w:rsidTr="003753C6">
        <w:trPr>
          <w:trHeight w:val="363"/>
        </w:trPr>
        <w:tc>
          <w:tcPr>
            <w:tcW w:w="1591" w:type="pct"/>
            <w:vAlign w:val="center"/>
          </w:tcPr>
          <w:p w:rsidR="00C96336" w:rsidRPr="00EC2B9D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Оптика (</w:t>
            </w:r>
            <w:proofErr w:type="spellStart"/>
            <w:r>
              <w:rPr>
                <w:b/>
                <w:sz w:val="14"/>
                <w:szCs w:val="14"/>
              </w:rPr>
              <w:t>рассеиватель</w:t>
            </w:r>
            <w:proofErr w:type="spellEnd"/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3409" w:type="pct"/>
            <w:gridSpan w:val="3"/>
            <w:vAlign w:val="center"/>
          </w:tcPr>
          <w:p w:rsidR="00C96336" w:rsidRPr="00CE380E" w:rsidRDefault="00DC15FB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4"/>
                <w:szCs w:val="14"/>
              </w:rPr>
              <w:t xml:space="preserve">Монолитный поликарбонат/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>Поликарбонат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14"/>
                <w:szCs w:val="14"/>
              </w:rPr>
              <w:t>Стекло</w:t>
            </w:r>
          </w:p>
        </w:tc>
      </w:tr>
      <w:tr w:rsidR="00C96336" w:rsidRPr="00052314" w:rsidTr="003753C6">
        <w:trPr>
          <w:trHeight w:val="553"/>
        </w:trPr>
        <w:tc>
          <w:tcPr>
            <w:tcW w:w="1591" w:type="pct"/>
            <w:vAlign w:val="center"/>
          </w:tcPr>
          <w:p w:rsidR="00C96336" w:rsidRPr="00335D97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335D97">
              <w:rPr>
                <w:b/>
                <w:sz w:val="14"/>
                <w:szCs w:val="14"/>
              </w:rPr>
              <w:t>Габаритные размеры</w:t>
            </w:r>
            <w:proofErr w:type="gramStart"/>
            <w:r>
              <w:rPr>
                <w:b/>
                <w:sz w:val="14"/>
                <w:szCs w:val="14"/>
              </w:rPr>
              <w:t xml:space="preserve">   (</w:t>
            </w:r>
            <w:proofErr w:type="gramEnd"/>
            <w:r>
              <w:rPr>
                <w:b/>
                <w:sz w:val="14"/>
                <w:szCs w:val="14"/>
              </w:rPr>
              <w:t>без крепления)</w:t>
            </w:r>
            <w:r w:rsidRPr="00335D97">
              <w:rPr>
                <w:b/>
                <w:sz w:val="14"/>
                <w:szCs w:val="14"/>
              </w:rPr>
              <w:t>,мм.</w:t>
            </w:r>
          </w:p>
          <w:p w:rsidR="00C96336" w:rsidRPr="00335D97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proofErr w:type="spellStart"/>
            <w:r w:rsidRPr="00335D97">
              <w:rPr>
                <w:b/>
                <w:sz w:val="14"/>
                <w:szCs w:val="14"/>
              </w:rPr>
              <w:t>ДхШхВ</w:t>
            </w:r>
            <w:proofErr w:type="spellEnd"/>
          </w:p>
        </w:tc>
        <w:tc>
          <w:tcPr>
            <w:tcW w:w="1138" w:type="pct"/>
            <w:vAlign w:val="center"/>
          </w:tcPr>
          <w:p w:rsidR="00C96336" w:rsidRPr="00052314" w:rsidRDefault="00EC79B4" w:rsidP="00F03AC7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565*220*75</w:t>
            </w:r>
          </w:p>
        </w:tc>
        <w:tc>
          <w:tcPr>
            <w:tcW w:w="1169" w:type="pct"/>
            <w:vAlign w:val="center"/>
          </w:tcPr>
          <w:p w:rsidR="00C96336" w:rsidRDefault="00EC79B4" w:rsidP="00F03AC7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565*295*75</w:t>
            </w:r>
          </w:p>
          <w:p w:rsidR="00EC79B4" w:rsidRPr="00052314" w:rsidRDefault="00EC79B4" w:rsidP="00F03AC7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895*220*75</w:t>
            </w:r>
          </w:p>
        </w:tc>
        <w:tc>
          <w:tcPr>
            <w:tcW w:w="1102" w:type="pct"/>
            <w:vAlign w:val="center"/>
          </w:tcPr>
          <w:p w:rsidR="00C96336" w:rsidRPr="00052314" w:rsidRDefault="00EC79B4" w:rsidP="00F03AC7">
            <w:pPr>
              <w:spacing w:line="0" w:lineRule="atLeast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895*295*75</w:t>
            </w:r>
          </w:p>
        </w:tc>
      </w:tr>
      <w:tr w:rsidR="00C96336" w:rsidRPr="00CE380E" w:rsidTr="003753C6">
        <w:trPr>
          <w:trHeight w:val="277"/>
        </w:trPr>
        <w:tc>
          <w:tcPr>
            <w:tcW w:w="1591" w:type="pct"/>
            <w:vAlign w:val="center"/>
          </w:tcPr>
          <w:p w:rsidR="00C96336" w:rsidRPr="00EC2B9D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Масса, кг</w:t>
            </w:r>
          </w:p>
        </w:tc>
        <w:tc>
          <w:tcPr>
            <w:tcW w:w="1138" w:type="pct"/>
            <w:vAlign w:val="center"/>
          </w:tcPr>
          <w:p w:rsidR="00C96336" w:rsidRPr="00CE380E" w:rsidRDefault="004728DA" w:rsidP="004728DA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2,5</w:t>
            </w:r>
          </w:p>
        </w:tc>
        <w:tc>
          <w:tcPr>
            <w:tcW w:w="1169" w:type="pct"/>
            <w:vAlign w:val="center"/>
          </w:tcPr>
          <w:p w:rsidR="00C96336" w:rsidRPr="00CE380E" w:rsidRDefault="004728DA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4,0</w:t>
            </w:r>
          </w:p>
        </w:tc>
        <w:tc>
          <w:tcPr>
            <w:tcW w:w="1102" w:type="pct"/>
            <w:vAlign w:val="center"/>
          </w:tcPr>
          <w:p w:rsidR="00C96336" w:rsidRPr="00CE380E" w:rsidRDefault="004728DA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6,0</w:t>
            </w:r>
          </w:p>
        </w:tc>
      </w:tr>
      <w:tr w:rsidR="00C96336" w:rsidRPr="00CE380E" w:rsidTr="00D55782">
        <w:trPr>
          <w:trHeight w:val="425"/>
        </w:trPr>
        <w:tc>
          <w:tcPr>
            <w:tcW w:w="1591" w:type="pct"/>
            <w:vAlign w:val="center"/>
          </w:tcPr>
          <w:p w:rsidR="00C96336" w:rsidRPr="00EC2B9D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Материал исполнения корпуса</w:t>
            </w:r>
          </w:p>
        </w:tc>
        <w:tc>
          <w:tcPr>
            <w:tcW w:w="3409" w:type="pct"/>
            <w:gridSpan w:val="3"/>
            <w:vAlign w:val="center"/>
          </w:tcPr>
          <w:p w:rsidR="00C96336" w:rsidRPr="00CE380E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E380E">
              <w:rPr>
                <w:b/>
                <w:sz w:val="14"/>
                <w:szCs w:val="14"/>
              </w:rPr>
              <w:t>Анодированный алюминий</w:t>
            </w:r>
            <w:r>
              <w:rPr>
                <w:b/>
                <w:sz w:val="14"/>
                <w:szCs w:val="14"/>
              </w:rPr>
              <w:t xml:space="preserve"> / </w:t>
            </w: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4"/>
                <w:szCs w:val="14"/>
              </w:rPr>
              <w:t>Окрашенный алюминий</w:t>
            </w:r>
          </w:p>
        </w:tc>
      </w:tr>
      <w:tr w:rsidR="00C96336" w:rsidRPr="00CE380E" w:rsidTr="00D55782">
        <w:trPr>
          <w:trHeight w:val="413"/>
        </w:trPr>
        <w:tc>
          <w:tcPr>
            <w:tcW w:w="1591" w:type="pct"/>
            <w:vAlign w:val="center"/>
          </w:tcPr>
          <w:p w:rsidR="00C96336" w:rsidRPr="00EC2B9D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EC2B9D">
              <w:rPr>
                <w:b/>
                <w:sz w:val="14"/>
                <w:szCs w:val="14"/>
              </w:rPr>
              <w:t xml:space="preserve">Температура окружающей среды, </w:t>
            </w:r>
            <w:r w:rsidRPr="00EC2B9D">
              <w:rPr>
                <w:rFonts w:cstheme="minorHAnsi"/>
                <w:b/>
                <w:sz w:val="14"/>
                <w:szCs w:val="14"/>
              </w:rPr>
              <w:t>°</w:t>
            </w:r>
            <w:r w:rsidRPr="00EC2B9D">
              <w:rPr>
                <w:b/>
                <w:sz w:val="14"/>
                <w:szCs w:val="14"/>
              </w:rPr>
              <w:t>С</w:t>
            </w:r>
          </w:p>
        </w:tc>
        <w:tc>
          <w:tcPr>
            <w:tcW w:w="3409" w:type="pct"/>
            <w:gridSpan w:val="3"/>
            <w:vAlign w:val="center"/>
          </w:tcPr>
          <w:p w:rsidR="00C96336" w:rsidRPr="00CE380E" w:rsidRDefault="00C96336" w:rsidP="00024E9D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 w:rsidRPr="00CE380E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40</w:t>
            </w:r>
            <w:r w:rsidRPr="00CE380E">
              <w:rPr>
                <w:b/>
                <w:sz w:val="14"/>
                <w:szCs w:val="14"/>
              </w:rPr>
              <w:t>°</w:t>
            </w:r>
            <w:r w:rsidRPr="00EC2B9D">
              <w:rPr>
                <w:b/>
                <w:sz w:val="14"/>
                <w:szCs w:val="14"/>
              </w:rPr>
              <w:t>С</w:t>
            </w:r>
            <w:r w:rsidRPr="00CE380E">
              <w:rPr>
                <w:b/>
                <w:sz w:val="14"/>
                <w:szCs w:val="14"/>
              </w:rPr>
              <w:t xml:space="preserve"> /+</w:t>
            </w:r>
            <w:r w:rsidR="00024E9D">
              <w:rPr>
                <w:b/>
                <w:sz w:val="14"/>
                <w:szCs w:val="14"/>
              </w:rPr>
              <w:t>60</w:t>
            </w:r>
            <w:r w:rsidRPr="00CE380E">
              <w:rPr>
                <w:b/>
                <w:sz w:val="14"/>
                <w:szCs w:val="14"/>
              </w:rPr>
              <w:t>°</w:t>
            </w:r>
            <w:r w:rsidRPr="00EC2B9D">
              <w:rPr>
                <w:b/>
                <w:sz w:val="14"/>
                <w:szCs w:val="14"/>
              </w:rPr>
              <w:t>С</w:t>
            </w:r>
          </w:p>
        </w:tc>
      </w:tr>
      <w:tr w:rsidR="00C96336" w:rsidRPr="009426D2" w:rsidTr="00D55782">
        <w:trPr>
          <w:trHeight w:val="411"/>
        </w:trPr>
        <w:tc>
          <w:tcPr>
            <w:tcW w:w="1591" w:type="pct"/>
            <w:vAlign w:val="center"/>
          </w:tcPr>
          <w:p w:rsidR="00C96336" w:rsidRPr="00335D97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  климатического исполнения</w:t>
            </w:r>
          </w:p>
        </w:tc>
        <w:tc>
          <w:tcPr>
            <w:tcW w:w="3409" w:type="pct"/>
            <w:gridSpan w:val="3"/>
            <w:vAlign w:val="center"/>
          </w:tcPr>
          <w:p w:rsidR="00C96336" w:rsidRPr="009426D2" w:rsidRDefault="00C9633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УХЛ 1</w:t>
            </w:r>
          </w:p>
        </w:tc>
      </w:tr>
      <w:tr w:rsidR="00C96336" w:rsidRPr="00CA2AED" w:rsidTr="003753C6">
        <w:trPr>
          <w:cantSplit/>
          <w:trHeight w:val="555"/>
        </w:trPr>
        <w:tc>
          <w:tcPr>
            <w:tcW w:w="1591" w:type="pct"/>
            <w:vAlign w:val="center"/>
          </w:tcPr>
          <w:p w:rsidR="00C96336" w:rsidRPr="00335D97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Класс защиты от поражения электрическим током </w:t>
            </w:r>
          </w:p>
        </w:tc>
        <w:tc>
          <w:tcPr>
            <w:tcW w:w="3409" w:type="pct"/>
            <w:gridSpan w:val="3"/>
            <w:vAlign w:val="center"/>
          </w:tcPr>
          <w:p w:rsidR="00C96336" w:rsidRPr="00CA2AED" w:rsidRDefault="00C96336" w:rsidP="00F03AC7">
            <w:pPr>
              <w:spacing w:line="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</w:tr>
      <w:tr w:rsidR="00C96336" w:rsidRPr="00516685" w:rsidTr="00D55782">
        <w:trPr>
          <w:trHeight w:val="390"/>
        </w:trPr>
        <w:tc>
          <w:tcPr>
            <w:tcW w:w="1591" w:type="pct"/>
            <w:vAlign w:val="center"/>
          </w:tcPr>
          <w:p w:rsidR="00C96336" w:rsidRPr="00335D97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Степень защиты светодиодного модуля</w:t>
            </w:r>
          </w:p>
        </w:tc>
        <w:tc>
          <w:tcPr>
            <w:tcW w:w="3409" w:type="pct"/>
            <w:gridSpan w:val="3"/>
            <w:vAlign w:val="center"/>
          </w:tcPr>
          <w:p w:rsidR="00C96336" w:rsidRPr="00DB5B95" w:rsidRDefault="00C96336" w:rsidP="00DB5B95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en-US"/>
              </w:rPr>
              <w:t>I</w:t>
            </w:r>
            <w:r w:rsidR="00C26EB3">
              <w:rPr>
                <w:b/>
                <w:sz w:val="14"/>
                <w:szCs w:val="14"/>
                <w:lang w:val="en-US"/>
              </w:rPr>
              <w:t xml:space="preserve">P </w:t>
            </w:r>
            <w:r w:rsidR="00DB5B95">
              <w:rPr>
                <w:b/>
                <w:sz w:val="14"/>
                <w:szCs w:val="14"/>
              </w:rPr>
              <w:t>67</w:t>
            </w:r>
          </w:p>
        </w:tc>
      </w:tr>
      <w:tr w:rsidR="00C96336" w:rsidRPr="003E1D12" w:rsidTr="003753C6">
        <w:trPr>
          <w:trHeight w:val="441"/>
        </w:trPr>
        <w:tc>
          <w:tcPr>
            <w:tcW w:w="1591" w:type="pct"/>
            <w:vAlign w:val="center"/>
          </w:tcPr>
          <w:p w:rsidR="00C96336" w:rsidRPr="00335D97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Срок гарантии (без условий), лет</w:t>
            </w:r>
          </w:p>
        </w:tc>
        <w:tc>
          <w:tcPr>
            <w:tcW w:w="3409" w:type="pct"/>
            <w:gridSpan w:val="3"/>
            <w:vAlign w:val="center"/>
          </w:tcPr>
          <w:p w:rsidR="00C96336" w:rsidRPr="00D60188" w:rsidRDefault="00C96336" w:rsidP="00D60188">
            <w:pPr>
              <w:spacing w:line="0" w:lineRule="atLeast"/>
              <w:jc w:val="center"/>
              <w:rPr>
                <w:b/>
                <w:sz w:val="14"/>
                <w:szCs w:val="14"/>
                <w:lang w:val="en-US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60188">
              <w:rPr>
                <w:b/>
                <w:sz w:val="14"/>
                <w:szCs w:val="14"/>
                <w:lang w:val="en-US"/>
              </w:rPr>
              <w:t>60</w:t>
            </w:r>
          </w:p>
        </w:tc>
      </w:tr>
      <w:tr w:rsidR="00C96336" w:rsidRPr="003E1D12" w:rsidTr="003753C6">
        <w:trPr>
          <w:trHeight w:val="561"/>
        </w:trPr>
        <w:tc>
          <w:tcPr>
            <w:tcW w:w="1591" w:type="pct"/>
            <w:vAlign w:val="center"/>
          </w:tcPr>
          <w:p w:rsidR="00C96336" w:rsidRDefault="00C96336" w:rsidP="00F03AC7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Способ крепления</w:t>
            </w:r>
          </w:p>
        </w:tc>
        <w:tc>
          <w:tcPr>
            <w:tcW w:w="3409" w:type="pct"/>
            <w:gridSpan w:val="3"/>
            <w:vAlign w:val="center"/>
          </w:tcPr>
          <w:p w:rsidR="00C96336" w:rsidRPr="00D60188" w:rsidRDefault="00C96336" w:rsidP="00D60188">
            <w:pPr>
              <w:spacing w:line="0" w:lineRule="atLeast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583DC4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60188">
              <w:rPr>
                <w:rFonts w:cstheme="minorHAnsi"/>
                <w:b/>
                <w:sz w:val="14"/>
                <w:szCs w:val="14"/>
              </w:rPr>
              <w:t>Рамка</w:t>
            </w:r>
          </w:p>
        </w:tc>
      </w:tr>
    </w:tbl>
    <w:p w:rsidR="00EB3D2E" w:rsidRDefault="00EB3D2E" w:rsidP="001D2977">
      <w:pPr>
        <w:spacing w:after="0" w:line="0" w:lineRule="atLeast"/>
        <w:rPr>
          <w:sz w:val="18"/>
          <w:szCs w:val="18"/>
        </w:rPr>
      </w:pPr>
    </w:p>
    <w:p w:rsidR="00D31297" w:rsidRDefault="00D31297" w:rsidP="001D2977">
      <w:pPr>
        <w:spacing w:after="0" w:line="0" w:lineRule="atLeast"/>
        <w:rPr>
          <w:sz w:val="18"/>
          <w:szCs w:val="18"/>
        </w:rPr>
      </w:pPr>
    </w:p>
    <w:p w:rsidR="00C96336" w:rsidRDefault="00C96336" w:rsidP="001D2977">
      <w:pPr>
        <w:spacing w:after="0" w:line="0" w:lineRule="atLeast"/>
        <w:rPr>
          <w:sz w:val="18"/>
          <w:szCs w:val="18"/>
        </w:rPr>
      </w:pPr>
    </w:p>
    <w:p w:rsidR="00C96336" w:rsidRDefault="00C96336" w:rsidP="001D2977">
      <w:pPr>
        <w:spacing w:after="0" w:line="0" w:lineRule="atLeast"/>
        <w:rPr>
          <w:sz w:val="18"/>
          <w:szCs w:val="18"/>
        </w:rPr>
      </w:pPr>
    </w:p>
    <w:p w:rsidR="00B80ACA" w:rsidRPr="0096650B" w:rsidRDefault="00B80ACA" w:rsidP="001D2977">
      <w:pPr>
        <w:spacing w:after="0" w:line="0" w:lineRule="atLeast"/>
        <w:rPr>
          <w:sz w:val="18"/>
          <w:szCs w:val="18"/>
        </w:rPr>
      </w:pPr>
    </w:p>
    <w:p w:rsidR="0096650B" w:rsidRDefault="0042014C" w:rsidP="00132DCA">
      <w:pPr>
        <w:pStyle w:val="ab"/>
        <w:numPr>
          <w:ilvl w:val="0"/>
          <w:numId w:val="2"/>
        </w:numPr>
        <w:spacing w:before="40" w:after="0" w:line="0" w:lineRule="atLeast"/>
        <w:ind w:left="284" w:hanging="426"/>
        <w:rPr>
          <w:rFonts w:cstheme="minorHAnsi"/>
          <w:b/>
        </w:rPr>
      </w:pPr>
      <w:r>
        <w:rPr>
          <w:rFonts w:cstheme="minorHAnsi"/>
          <w:b/>
        </w:rPr>
        <w:t>Подключение светильника</w:t>
      </w:r>
    </w:p>
    <w:p w:rsidR="00CE380E" w:rsidRDefault="004E216C" w:rsidP="00E62C3C">
      <w:pPr>
        <w:spacing w:after="0" w:line="240" w:lineRule="atLeast"/>
        <w:ind w:left="-142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 </w:t>
      </w:r>
      <w:r w:rsidR="0042014C">
        <w:rPr>
          <w:sz w:val="15"/>
          <w:szCs w:val="15"/>
        </w:rPr>
        <w:t>Подключение светильника необходимо осуществлять в соответствии с перечисленным ниже указаниями:</w:t>
      </w:r>
    </w:p>
    <w:p w:rsidR="0042014C" w:rsidRDefault="0042014C" w:rsidP="00E62C3C">
      <w:pPr>
        <w:spacing w:after="0" w:line="240" w:lineRule="atLeast"/>
        <w:ind w:left="-142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1)</w:t>
      </w:r>
      <w:r w:rsidR="00D95F31">
        <w:rPr>
          <w:sz w:val="15"/>
          <w:szCs w:val="15"/>
        </w:rPr>
        <w:t xml:space="preserve"> </w:t>
      </w:r>
      <w:r>
        <w:rPr>
          <w:sz w:val="15"/>
          <w:szCs w:val="15"/>
        </w:rPr>
        <w:t>убедиться</w:t>
      </w:r>
      <w:r w:rsidR="00D95F31">
        <w:rPr>
          <w:sz w:val="15"/>
          <w:szCs w:val="15"/>
        </w:rPr>
        <w:t>, что сетевой провод не имеет напряжения;</w:t>
      </w:r>
    </w:p>
    <w:p w:rsidR="00D95F31" w:rsidRDefault="00D95F31" w:rsidP="00D95F31">
      <w:pPr>
        <w:spacing w:after="0" w:line="240" w:lineRule="atLeast"/>
        <w:ind w:left="284" w:hanging="426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 2) подключить </w:t>
      </w:r>
      <w:r w:rsidRPr="00E62C3C">
        <w:rPr>
          <w:sz w:val="15"/>
          <w:szCs w:val="15"/>
        </w:rPr>
        <w:t xml:space="preserve">провода питания и заземляющий провод к соответствующим зажимам </w:t>
      </w:r>
      <w:proofErr w:type="spellStart"/>
      <w:r w:rsidRPr="00E62C3C">
        <w:rPr>
          <w:sz w:val="15"/>
          <w:szCs w:val="15"/>
        </w:rPr>
        <w:t>клеммной</w:t>
      </w:r>
      <w:proofErr w:type="spellEnd"/>
      <w:r w:rsidRPr="00E62C3C">
        <w:rPr>
          <w:sz w:val="15"/>
          <w:szCs w:val="15"/>
        </w:rPr>
        <w:t xml:space="preserve">  колодки </w:t>
      </w:r>
      <w:r>
        <w:rPr>
          <w:sz w:val="15"/>
          <w:szCs w:val="15"/>
        </w:rPr>
        <w:t>к проводам светильника по схеме: з</w:t>
      </w:r>
      <w:r w:rsidRPr="00E62C3C">
        <w:rPr>
          <w:sz w:val="15"/>
          <w:szCs w:val="15"/>
        </w:rPr>
        <w:t xml:space="preserve">аземление (жёлто-зеленый провод), </w:t>
      </w:r>
      <w:r w:rsidRPr="00E62C3C">
        <w:rPr>
          <w:sz w:val="15"/>
          <w:szCs w:val="15"/>
          <w:lang w:val="en-US"/>
        </w:rPr>
        <w:t>L</w:t>
      </w:r>
      <w:r w:rsidRPr="00E62C3C">
        <w:rPr>
          <w:sz w:val="15"/>
          <w:szCs w:val="15"/>
        </w:rPr>
        <w:t xml:space="preserve"> (коричневый провод) – фаза, </w:t>
      </w:r>
      <w:r w:rsidRPr="00E62C3C">
        <w:rPr>
          <w:sz w:val="15"/>
          <w:szCs w:val="15"/>
          <w:lang w:val="en-US"/>
        </w:rPr>
        <w:t>N</w:t>
      </w:r>
      <w:r w:rsidRPr="00E62C3C">
        <w:rPr>
          <w:sz w:val="15"/>
          <w:szCs w:val="15"/>
        </w:rPr>
        <w:t xml:space="preserve"> (синий провод) – ноль</w:t>
      </w:r>
      <w:r>
        <w:rPr>
          <w:sz w:val="15"/>
          <w:szCs w:val="15"/>
        </w:rPr>
        <w:t>;</w:t>
      </w:r>
    </w:p>
    <w:p w:rsidR="00D95F31" w:rsidRDefault="00D95F31" w:rsidP="00D95F31">
      <w:pPr>
        <w:spacing w:after="0" w:line="240" w:lineRule="atLeast"/>
        <w:ind w:left="709" w:hanging="925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 </w:t>
      </w:r>
      <w:r w:rsidR="00E62C3C" w:rsidRPr="00E51F16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3) убедиться в надежности соединения </w:t>
      </w:r>
      <w:proofErr w:type="spellStart"/>
      <w:r>
        <w:rPr>
          <w:sz w:val="15"/>
          <w:szCs w:val="15"/>
        </w:rPr>
        <w:t>клеммника</w:t>
      </w:r>
      <w:proofErr w:type="spellEnd"/>
      <w:r>
        <w:rPr>
          <w:sz w:val="15"/>
          <w:szCs w:val="15"/>
        </w:rPr>
        <w:t>;</w:t>
      </w:r>
    </w:p>
    <w:p w:rsidR="00D95F31" w:rsidRDefault="00D95F31" w:rsidP="00D95F31">
      <w:pPr>
        <w:spacing w:after="0" w:line="240" w:lineRule="atLeast"/>
        <w:ind w:left="709" w:hanging="925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  4) включить в сеть.</w:t>
      </w:r>
    </w:p>
    <w:p w:rsidR="00D95F31" w:rsidRDefault="00D95F31" w:rsidP="00D95F31">
      <w:pPr>
        <w:pStyle w:val="ab"/>
        <w:spacing w:before="40" w:after="0" w:line="0" w:lineRule="atLeast"/>
        <w:ind w:left="284"/>
        <w:rPr>
          <w:sz w:val="15"/>
          <w:szCs w:val="15"/>
        </w:rPr>
      </w:pPr>
      <w:r w:rsidRPr="00132DCA">
        <w:rPr>
          <w:rFonts w:cstheme="minorHAnsi"/>
          <w:b/>
        </w:rPr>
        <w:t>ВНИМАНИЕ</w:t>
      </w:r>
      <w:r>
        <w:rPr>
          <w:rFonts w:cstheme="minorHAnsi"/>
          <w:b/>
        </w:rPr>
        <w:t xml:space="preserve">! </w:t>
      </w:r>
      <w:r w:rsidR="00984DE3">
        <w:rPr>
          <w:sz w:val="15"/>
          <w:szCs w:val="15"/>
        </w:rPr>
        <w:t xml:space="preserve">Требуемый класс </w:t>
      </w:r>
      <w:proofErr w:type="spellStart"/>
      <w:r w:rsidR="00984DE3">
        <w:rPr>
          <w:sz w:val="15"/>
          <w:szCs w:val="15"/>
        </w:rPr>
        <w:t>пылевлагозащиты</w:t>
      </w:r>
      <w:proofErr w:type="spellEnd"/>
      <w:r w:rsidR="00984DE3">
        <w:rPr>
          <w:sz w:val="15"/>
          <w:szCs w:val="15"/>
        </w:rPr>
        <w:t xml:space="preserve"> подключения светильника должен </w:t>
      </w:r>
      <w:r w:rsidRPr="00E51F16">
        <w:rPr>
          <w:sz w:val="15"/>
          <w:szCs w:val="15"/>
        </w:rPr>
        <w:t xml:space="preserve"> </w:t>
      </w:r>
      <w:r w:rsidR="00984DE3">
        <w:rPr>
          <w:sz w:val="15"/>
          <w:szCs w:val="15"/>
        </w:rPr>
        <w:t xml:space="preserve">соответствовать </w:t>
      </w:r>
      <w:r w:rsidR="00984DE3">
        <w:rPr>
          <w:sz w:val="15"/>
          <w:szCs w:val="15"/>
          <w:lang w:val="en-US"/>
        </w:rPr>
        <w:t>IP</w:t>
      </w:r>
      <w:r w:rsidR="00984DE3" w:rsidRPr="00984DE3">
        <w:rPr>
          <w:sz w:val="15"/>
          <w:szCs w:val="15"/>
        </w:rPr>
        <w:t xml:space="preserve"> </w:t>
      </w:r>
      <w:r w:rsidR="00984DE3">
        <w:rPr>
          <w:sz w:val="15"/>
          <w:szCs w:val="15"/>
        </w:rPr>
        <w:t>светильника.</w:t>
      </w:r>
    </w:p>
    <w:p w:rsidR="00CE380E" w:rsidRPr="00E51F16" w:rsidRDefault="00CE380E" w:rsidP="00E62C3C">
      <w:pPr>
        <w:spacing w:after="0" w:line="240" w:lineRule="atLeast"/>
        <w:jc w:val="both"/>
        <w:rPr>
          <w:sz w:val="15"/>
          <w:szCs w:val="15"/>
        </w:rPr>
      </w:pPr>
    </w:p>
    <w:p w:rsidR="00CE380E" w:rsidRPr="00132DCA" w:rsidRDefault="00984DE3" w:rsidP="00132DCA">
      <w:pPr>
        <w:pStyle w:val="ab"/>
        <w:numPr>
          <w:ilvl w:val="0"/>
          <w:numId w:val="2"/>
        </w:numPr>
        <w:spacing w:before="40" w:after="0" w:line="0" w:lineRule="atLeast"/>
        <w:ind w:left="284" w:hanging="426"/>
        <w:rPr>
          <w:rFonts w:cstheme="minorHAnsi"/>
          <w:b/>
        </w:rPr>
      </w:pPr>
      <w:r>
        <w:rPr>
          <w:rFonts w:cstheme="minorHAnsi"/>
          <w:b/>
        </w:rPr>
        <w:t xml:space="preserve">Правила хранения </w:t>
      </w:r>
    </w:p>
    <w:p w:rsidR="00984DE3" w:rsidRDefault="00132DCA" w:rsidP="00132DCA">
      <w:pPr>
        <w:spacing w:after="0" w:line="240" w:lineRule="atLeast"/>
        <w:ind w:left="284" w:hanging="426"/>
        <w:jc w:val="both"/>
        <w:rPr>
          <w:sz w:val="15"/>
          <w:szCs w:val="15"/>
        </w:rPr>
      </w:pPr>
      <w:r w:rsidRPr="00E51F16">
        <w:rPr>
          <w:sz w:val="15"/>
          <w:szCs w:val="15"/>
        </w:rPr>
        <w:t xml:space="preserve"> </w:t>
      </w:r>
      <w:r w:rsidR="00984DE3">
        <w:rPr>
          <w:sz w:val="15"/>
          <w:szCs w:val="15"/>
        </w:rPr>
        <w:t>5</w:t>
      </w:r>
      <w:r w:rsidR="00500312" w:rsidRPr="00E51F16">
        <w:rPr>
          <w:sz w:val="15"/>
          <w:szCs w:val="15"/>
        </w:rPr>
        <w:t xml:space="preserve">.1. </w:t>
      </w:r>
      <w:r w:rsidRPr="00E51F16">
        <w:rPr>
          <w:sz w:val="15"/>
          <w:szCs w:val="15"/>
        </w:rPr>
        <w:t xml:space="preserve">  </w:t>
      </w:r>
      <w:r w:rsidR="00E51F16">
        <w:rPr>
          <w:sz w:val="15"/>
          <w:szCs w:val="15"/>
        </w:rPr>
        <w:t xml:space="preserve"> </w:t>
      </w:r>
      <w:r w:rsidR="00984DE3">
        <w:rPr>
          <w:sz w:val="15"/>
          <w:szCs w:val="15"/>
        </w:rPr>
        <w:t>Упакованные светильники следует хранить под навесами или в помещениях, где колебания температуры и влажности воздуха несущественно отличаются от колебаний на открытом воздухе.</w:t>
      </w:r>
    </w:p>
    <w:p w:rsidR="004A7ABE" w:rsidRDefault="00984DE3" w:rsidP="00132DCA">
      <w:pPr>
        <w:spacing w:after="0" w:line="240" w:lineRule="atLeast"/>
        <w:ind w:left="284" w:hanging="426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  Окружающий воздух должен иметь температуру от </w:t>
      </w:r>
      <w:r w:rsidRPr="00984DE3">
        <w:rPr>
          <w:sz w:val="15"/>
          <w:szCs w:val="15"/>
        </w:rPr>
        <w:t>-</w:t>
      </w:r>
      <w:r>
        <w:rPr>
          <w:sz w:val="15"/>
          <w:szCs w:val="15"/>
        </w:rPr>
        <w:t>5</w:t>
      </w:r>
      <w:r w:rsidRPr="00984DE3">
        <w:rPr>
          <w:sz w:val="15"/>
          <w:szCs w:val="15"/>
        </w:rPr>
        <w:t xml:space="preserve">0°С </w:t>
      </w:r>
      <w:r>
        <w:rPr>
          <w:sz w:val="15"/>
          <w:szCs w:val="15"/>
        </w:rPr>
        <w:t xml:space="preserve">до </w:t>
      </w:r>
      <w:r w:rsidRPr="00984DE3">
        <w:rPr>
          <w:sz w:val="15"/>
          <w:szCs w:val="15"/>
        </w:rPr>
        <w:t>+</w:t>
      </w:r>
      <w:r w:rsidR="00B80ACA">
        <w:rPr>
          <w:sz w:val="15"/>
          <w:szCs w:val="15"/>
        </w:rPr>
        <w:t>60</w:t>
      </w:r>
      <w:r w:rsidRPr="00984DE3">
        <w:rPr>
          <w:sz w:val="15"/>
          <w:szCs w:val="15"/>
        </w:rPr>
        <w:t>°С</w:t>
      </w:r>
      <w:r w:rsidR="00C732C9">
        <w:rPr>
          <w:sz w:val="15"/>
          <w:szCs w:val="15"/>
        </w:rPr>
        <w:t xml:space="preserve"> и относительную </w:t>
      </w:r>
      <w:proofErr w:type="gramStart"/>
      <w:r w:rsidR="00C732C9">
        <w:rPr>
          <w:sz w:val="15"/>
          <w:szCs w:val="15"/>
        </w:rPr>
        <w:t>влажность  75</w:t>
      </w:r>
      <w:proofErr w:type="gramEnd"/>
      <w:r w:rsidR="00C732C9">
        <w:rPr>
          <w:sz w:val="15"/>
          <w:szCs w:val="15"/>
        </w:rPr>
        <w:t>% при температуре 15</w:t>
      </w:r>
      <w:r w:rsidR="00C732C9" w:rsidRPr="00984DE3">
        <w:rPr>
          <w:sz w:val="15"/>
          <w:szCs w:val="15"/>
        </w:rPr>
        <w:t>°С</w:t>
      </w:r>
      <w:r w:rsidR="00C732C9">
        <w:rPr>
          <w:sz w:val="15"/>
          <w:szCs w:val="15"/>
        </w:rPr>
        <w:t xml:space="preserve"> (с</w:t>
      </w:r>
      <w:r w:rsidR="004A7ABE">
        <w:rPr>
          <w:sz w:val="15"/>
          <w:szCs w:val="15"/>
        </w:rPr>
        <w:t>реднегодовое значение). Необходимо исключить присутствие в воздухе кислотных и щелочных примесей, вредно влияющих на светильники.</w:t>
      </w:r>
    </w:p>
    <w:p w:rsidR="00E367D0" w:rsidRDefault="004A7ABE" w:rsidP="00132DCA">
      <w:pPr>
        <w:spacing w:after="0" w:line="240" w:lineRule="atLeast"/>
        <w:ind w:left="284" w:hanging="426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5.2.    Высота </w:t>
      </w:r>
      <w:proofErr w:type="spellStart"/>
      <w:r>
        <w:rPr>
          <w:sz w:val="15"/>
          <w:szCs w:val="15"/>
        </w:rPr>
        <w:t>штабелирования</w:t>
      </w:r>
      <w:proofErr w:type="spellEnd"/>
      <w:r>
        <w:rPr>
          <w:sz w:val="15"/>
          <w:szCs w:val="15"/>
        </w:rPr>
        <w:t xml:space="preserve"> не должно превышать 1м.</w:t>
      </w:r>
    </w:p>
    <w:p w:rsidR="00E367D0" w:rsidRDefault="00E367D0" w:rsidP="00132DCA">
      <w:pPr>
        <w:spacing w:after="0" w:line="240" w:lineRule="atLeast"/>
        <w:ind w:left="284" w:hanging="426"/>
        <w:jc w:val="both"/>
        <w:rPr>
          <w:sz w:val="15"/>
          <w:szCs w:val="15"/>
        </w:rPr>
      </w:pPr>
    </w:p>
    <w:p w:rsidR="004E216C" w:rsidRDefault="004E216C" w:rsidP="004E216C">
      <w:pPr>
        <w:pStyle w:val="ab"/>
        <w:numPr>
          <w:ilvl w:val="0"/>
          <w:numId w:val="2"/>
        </w:numPr>
        <w:spacing w:before="40" w:after="0" w:line="0" w:lineRule="atLeast"/>
        <w:ind w:left="284" w:hanging="426"/>
        <w:rPr>
          <w:rFonts w:cstheme="minorHAnsi"/>
          <w:b/>
        </w:rPr>
      </w:pPr>
      <w:r>
        <w:rPr>
          <w:rFonts w:cstheme="minorHAnsi"/>
          <w:b/>
        </w:rPr>
        <w:t>Транспортирование</w:t>
      </w:r>
    </w:p>
    <w:p w:rsidR="004E216C" w:rsidRDefault="00500312" w:rsidP="004E216C">
      <w:pPr>
        <w:spacing w:after="0" w:line="240" w:lineRule="atLeast"/>
        <w:ind w:left="284"/>
        <w:jc w:val="both"/>
        <w:rPr>
          <w:sz w:val="15"/>
          <w:szCs w:val="15"/>
        </w:rPr>
      </w:pPr>
      <w:r w:rsidRPr="00E51F16">
        <w:rPr>
          <w:sz w:val="15"/>
          <w:szCs w:val="15"/>
        </w:rPr>
        <w:t>Светильники</w:t>
      </w:r>
      <w:r w:rsidR="004E216C">
        <w:rPr>
          <w:sz w:val="15"/>
          <w:szCs w:val="15"/>
        </w:rPr>
        <w:t xml:space="preserve"> в упакованном виде транспортируются любым видом транспорта, при обеспечении отсутствия механических повреждений и воздействия атмосферных осадков.</w:t>
      </w:r>
    </w:p>
    <w:p w:rsidR="004E216C" w:rsidRDefault="004E216C" w:rsidP="004E216C">
      <w:pPr>
        <w:spacing w:after="0" w:line="240" w:lineRule="atLeast"/>
        <w:ind w:left="284"/>
        <w:jc w:val="both"/>
        <w:rPr>
          <w:sz w:val="15"/>
          <w:szCs w:val="15"/>
        </w:rPr>
      </w:pPr>
    </w:p>
    <w:p w:rsidR="004E216C" w:rsidRDefault="004E216C" w:rsidP="004E216C">
      <w:pPr>
        <w:pStyle w:val="ab"/>
        <w:numPr>
          <w:ilvl w:val="0"/>
          <w:numId w:val="2"/>
        </w:numPr>
        <w:spacing w:before="40" w:after="0" w:line="0" w:lineRule="atLeast"/>
        <w:ind w:left="284" w:hanging="426"/>
        <w:rPr>
          <w:rFonts w:cstheme="minorHAnsi"/>
          <w:b/>
        </w:rPr>
      </w:pPr>
      <w:r>
        <w:rPr>
          <w:rFonts w:cstheme="minorHAnsi"/>
          <w:b/>
        </w:rPr>
        <w:t>Утилизация</w:t>
      </w:r>
    </w:p>
    <w:p w:rsidR="00EB3D2E" w:rsidRDefault="004E216C" w:rsidP="004E216C">
      <w:pPr>
        <w:spacing w:after="0" w:line="240" w:lineRule="atLeast"/>
        <w:ind w:left="284"/>
        <w:jc w:val="both"/>
        <w:rPr>
          <w:sz w:val="15"/>
          <w:szCs w:val="15"/>
        </w:rPr>
      </w:pPr>
      <w:r>
        <w:rPr>
          <w:sz w:val="15"/>
          <w:szCs w:val="15"/>
        </w:rPr>
        <w:t>П</w:t>
      </w:r>
      <w:r w:rsidR="00500312" w:rsidRPr="00E51F16">
        <w:rPr>
          <w:sz w:val="15"/>
          <w:szCs w:val="15"/>
        </w:rPr>
        <w:t>о</w:t>
      </w:r>
      <w:r>
        <w:rPr>
          <w:sz w:val="15"/>
          <w:szCs w:val="15"/>
        </w:rPr>
        <w:t xml:space="preserve"> истечению срока службы светильники необходимо разобрать на детали, рассортировать </w:t>
      </w:r>
      <w:r w:rsidR="00EB3D2E">
        <w:rPr>
          <w:sz w:val="15"/>
          <w:szCs w:val="15"/>
        </w:rPr>
        <w:t>по видам материалов и утилизировать как бытовые отходы. Светильники с истекшим сроком службы относится к</w:t>
      </w:r>
      <w:r w:rsidR="00EB3D2E" w:rsidRPr="00EB3D2E">
        <w:rPr>
          <w:sz w:val="15"/>
          <w:szCs w:val="15"/>
        </w:rPr>
        <w:t xml:space="preserve"> </w:t>
      </w:r>
      <w:r w:rsidR="00EB3D2E">
        <w:rPr>
          <w:sz w:val="15"/>
          <w:szCs w:val="15"/>
        </w:rPr>
        <w:t xml:space="preserve"> </w:t>
      </w:r>
      <w:r w:rsidR="00EB3D2E">
        <w:rPr>
          <w:sz w:val="15"/>
          <w:szCs w:val="15"/>
          <w:lang w:val="en-US"/>
        </w:rPr>
        <w:t>V</w:t>
      </w:r>
      <w:r w:rsidR="00EB3D2E">
        <w:rPr>
          <w:sz w:val="15"/>
          <w:szCs w:val="15"/>
        </w:rPr>
        <w:t xml:space="preserve"> классу опасности отходов (практически неопасные отходы) в соответствии с Приказом Министерства природных ресурсов РФ от 15.06.2001 года №511.</w:t>
      </w:r>
    </w:p>
    <w:p w:rsidR="00367496" w:rsidRDefault="00367496" w:rsidP="004E216C">
      <w:pPr>
        <w:spacing w:after="0" w:line="240" w:lineRule="atLeast"/>
        <w:ind w:left="284"/>
        <w:jc w:val="both"/>
        <w:rPr>
          <w:sz w:val="15"/>
          <w:szCs w:val="15"/>
        </w:rPr>
      </w:pPr>
    </w:p>
    <w:p w:rsidR="00367496" w:rsidRDefault="00367496" w:rsidP="00367496">
      <w:pPr>
        <w:pStyle w:val="ab"/>
        <w:numPr>
          <w:ilvl w:val="0"/>
          <w:numId w:val="2"/>
        </w:numPr>
        <w:spacing w:before="40" w:after="0" w:line="0" w:lineRule="atLeast"/>
        <w:ind w:left="284" w:hanging="426"/>
        <w:rPr>
          <w:rFonts w:cstheme="minorHAnsi"/>
          <w:b/>
        </w:rPr>
      </w:pPr>
      <w:r>
        <w:rPr>
          <w:rFonts w:cstheme="minorHAnsi"/>
          <w:b/>
        </w:rPr>
        <w:t>Комплектность поставки</w:t>
      </w:r>
    </w:p>
    <w:p w:rsidR="00367496" w:rsidRDefault="00367496" w:rsidP="004E216C">
      <w:pPr>
        <w:spacing w:after="0" w:line="240" w:lineRule="atLeast"/>
        <w:ind w:left="284"/>
        <w:jc w:val="both"/>
        <w:rPr>
          <w:sz w:val="15"/>
          <w:szCs w:val="15"/>
        </w:rPr>
      </w:pPr>
      <w:r>
        <w:rPr>
          <w:sz w:val="15"/>
          <w:szCs w:val="15"/>
        </w:rPr>
        <w:t>В комплект</w:t>
      </w:r>
      <w:r w:rsidR="00134A9F">
        <w:rPr>
          <w:sz w:val="15"/>
          <w:szCs w:val="15"/>
        </w:rPr>
        <w:t xml:space="preserve"> </w:t>
      </w:r>
      <w:r>
        <w:rPr>
          <w:sz w:val="15"/>
          <w:szCs w:val="15"/>
        </w:rPr>
        <w:t>поставки входит:</w:t>
      </w:r>
    </w:p>
    <w:p w:rsidR="00367496" w:rsidRPr="00E51F16" w:rsidRDefault="00EB3D2E" w:rsidP="00367496">
      <w:pPr>
        <w:spacing w:after="0" w:line="240" w:lineRule="atLeast"/>
        <w:ind w:left="709" w:hanging="925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</w:t>
      </w:r>
      <w:r w:rsidR="00367496">
        <w:rPr>
          <w:sz w:val="15"/>
          <w:szCs w:val="15"/>
        </w:rPr>
        <w:t xml:space="preserve">           1) светодиодны</w:t>
      </w:r>
      <w:r w:rsidR="00316BB4">
        <w:rPr>
          <w:sz w:val="15"/>
          <w:szCs w:val="15"/>
        </w:rPr>
        <w:t>е</w:t>
      </w:r>
      <w:r w:rsidR="00367496">
        <w:rPr>
          <w:sz w:val="15"/>
          <w:szCs w:val="15"/>
        </w:rPr>
        <w:t xml:space="preserve"> светильник</w:t>
      </w:r>
      <w:r w:rsidR="00316BB4">
        <w:rPr>
          <w:sz w:val="15"/>
          <w:szCs w:val="15"/>
        </w:rPr>
        <w:t>и</w:t>
      </w:r>
      <w:r w:rsidR="00367496" w:rsidRPr="00E51F16">
        <w:rPr>
          <w:sz w:val="15"/>
          <w:szCs w:val="15"/>
        </w:rPr>
        <w:t xml:space="preserve"> в </w:t>
      </w:r>
      <w:proofErr w:type="gramStart"/>
      <w:r w:rsidR="00367496" w:rsidRPr="00E51F16">
        <w:rPr>
          <w:sz w:val="15"/>
          <w:szCs w:val="15"/>
        </w:rPr>
        <w:t xml:space="preserve">сборе </w:t>
      </w:r>
      <w:r w:rsidR="00316BB4">
        <w:rPr>
          <w:sz w:val="15"/>
          <w:szCs w:val="15"/>
        </w:rPr>
        <w:t>;</w:t>
      </w:r>
      <w:proofErr w:type="gramEnd"/>
    </w:p>
    <w:p w:rsidR="00367496" w:rsidRDefault="00367496" w:rsidP="00367496">
      <w:pPr>
        <w:spacing w:after="0" w:line="240" w:lineRule="atLeast"/>
        <w:ind w:left="284" w:hanging="500"/>
        <w:jc w:val="both"/>
        <w:rPr>
          <w:sz w:val="15"/>
          <w:szCs w:val="15"/>
        </w:rPr>
      </w:pPr>
      <w:r w:rsidRPr="00E51F16">
        <w:rPr>
          <w:sz w:val="15"/>
          <w:szCs w:val="15"/>
        </w:rPr>
        <w:t xml:space="preserve">           </w:t>
      </w:r>
      <w:r>
        <w:rPr>
          <w:sz w:val="15"/>
          <w:szCs w:val="15"/>
        </w:rPr>
        <w:t xml:space="preserve">  2)</w:t>
      </w:r>
      <w:r w:rsidRPr="00E51F16">
        <w:rPr>
          <w:sz w:val="15"/>
          <w:szCs w:val="15"/>
        </w:rPr>
        <w:t xml:space="preserve"> </w:t>
      </w:r>
      <w:r>
        <w:rPr>
          <w:sz w:val="15"/>
          <w:szCs w:val="15"/>
        </w:rPr>
        <w:t>к</w:t>
      </w:r>
      <w:r w:rsidRPr="00E51F16">
        <w:rPr>
          <w:sz w:val="15"/>
          <w:szCs w:val="15"/>
        </w:rPr>
        <w:t>омплект крепления;</w:t>
      </w:r>
    </w:p>
    <w:p w:rsidR="00F76F87" w:rsidRDefault="00F76F87" w:rsidP="00367496">
      <w:pPr>
        <w:spacing w:after="0" w:line="240" w:lineRule="atLeast"/>
        <w:ind w:left="284" w:hanging="500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    3) защитный материал от механических повреждений (полиэтиленовый рукав / воздушная пленка)</w:t>
      </w:r>
    </w:p>
    <w:p w:rsidR="00367496" w:rsidRPr="00E51F16" w:rsidRDefault="00367496" w:rsidP="00367496">
      <w:pPr>
        <w:spacing w:after="0" w:line="240" w:lineRule="atLeast"/>
        <w:ind w:left="284" w:hanging="500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             </w:t>
      </w:r>
      <w:r w:rsidR="00F76F87">
        <w:rPr>
          <w:sz w:val="15"/>
          <w:szCs w:val="15"/>
        </w:rPr>
        <w:t>4</w:t>
      </w:r>
      <w:r>
        <w:rPr>
          <w:sz w:val="15"/>
          <w:szCs w:val="15"/>
        </w:rPr>
        <w:t xml:space="preserve">) коробка </w:t>
      </w:r>
      <w:r w:rsidR="00F76F87">
        <w:rPr>
          <w:sz w:val="15"/>
          <w:szCs w:val="15"/>
        </w:rPr>
        <w:t>упаковочная</w:t>
      </w:r>
    </w:p>
    <w:p w:rsidR="00EB3D2E" w:rsidRDefault="00367496" w:rsidP="00CF1AA0">
      <w:pPr>
        <w:spacing w:after="0" w:line="240" w:lineRule="atLeast"/>
        <w:ind w:left="284" w:hanging="500"/>
        <w:jc w:val="both"/>
        <w:rPr>
          <w:sz w:val="15"/>
          <w:szCs w:val="15"/>
        </w:rPr>
      </w:pPr>
      <w:r w:rsidRPr="00E51F16">
        <w:rPr>
          <w:sz w:val="15"/>
          <w:szCs w:val="15"/>
        </w:rPr>
        <w:t xml:space="preserve">            </w:t>
      </w:r>
      <w:r>
        <w:rPr>
          <w:sz w:val="15"/>
          <w:szCs w:val="15"/>
        </w:rPr>
        <w:t xml:space="preserve"> </w:t>
      </w:r>
      <w:r w:rsidR="00F76F87">
        <w:rPr>
          <w:sz w:val="15"/>
          <w:szCs w:val="15"/>
        </w:rPr>
        <w:t>5</w:t>
      </w:r>
      <w:r>
        <w:rPr>
          <w:sz w:val="15"/>
          <w:szCs w:val="15"/>
        </w:rPr>
        <w:t xml:space="preserve">) </w:t>
      </w:r>
      <w:r w:rsidR="001D2977">
        <w:rPr>
          <w:sz w:val="15"/>
          <w:szCs w:val="15"/>
        </w:rPr>
        <w:t xml:space="preserve">Паспорт – 1шт. (один на </w:t>
      </w:r>
      <w:r w:rsidR="00045086">
        <w:rPr>
          <w:sz w:val="15"/>
          <w:szCs w:val="15"/>
        </w:rPr>
        <w:t>партию</w:t>
      </w:r>
      <w:r w:rsidRPr="00E51F16">
        <w:rPr>
          <w:sz w:val="15"/>
          <w:szCs w:val="15"/>
        </w:rPr>
        <w:t xml:space="preserve"> </w:t>
      </w:r>
      <w:r w:rsidR="001D2977">
        <w:rPr>
          <w:sz w:val="15"/>
          <w:szCs w:val="15"/>
        </w:rPr>
        <w:t>светильник</w:t>
      </w:r>
      <w:r w:rsidR="00045086">
        <w:rPr>
          <w:sz w:val="15"/>
          <w:szCs w:val="15"/>
        </w:rPr>
        <w:t>ов</w:t>
      </w:r>
      <w:r w:rsidRPr="00E51F16">
        <w:rPr>
          <w:sz w:val="15"/>
          <w:szCs w:val="15"/>
        </w:rPr>
        <w:t>)</w:t>
      </w:r>
    </w:p>
    <w:sectPr w:rsidR="00EB3D2E" w:rsidSect="00A56178">
      <w:footerReference w:type="default" r:id="rId9"/>
      <w:footerReference w:type="first" r:id="rId10"/>
      <w:pgSz w:w="16838" w:h="11906" w:orient="landscape"/>
      <w:pgMar w:top="138" w:right="820" w:bottom="851" w:left="1134" w:header="0" w:footer="263" w:gutter="0"/>
      <w:cols w:num="2" w:space="7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A8" w:rsidRDefault="006856A8" w:rsidP="00A33600">
      <w:pPr>
        <w:spacing w:after="0" w:line="240" w:lineRule="auto"/>
      </w:pPr>
      <w:r>
        <w:separator/>
      </w:r>
    </w:p>
  </w:endnote>
  <w:endnote w:type="continuationSeparator" w:id="0">
    <w:p w:rsidR="006856A8" w:rsidRDefault="006856A8" w:rsidP="00A3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E5" w:rsidRPr="000A3962" w:rsidRDefault="008C0EE5">
    <w:pPr>
      <w:pStyle w:val="a5"/>
      <w:rPr>
        <w:color w:val="000000" w:themeColor="text1"/>
        <w:sz w:val="12"/>
        <w:szCs w:val="12"/>
      </w:rPr>
    </w:pPr>
    <w:r w:rsidRPr="000A3962">
      <w:rPr>
        <w:color w:val="000000" w:themeColor="text1"/>
        <w:sz w:val="12"/>
        <w:szCs w:val="12"/>
      </w:rPr>
      <w:t>Телефон:   +7(383) 360-05-68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630071, Новосибирская область,</w:t>
    </w:r>
  </w:p>
  <w:p w:rsidR="008C0EE5" w:rsidRPr="000A3962" w:rsidRDefault="008C0EE5" w:rsidP="0061031C">
    <w:pPr>
      <w:pStyle w:val="a5"/>
      <w:tabs>
        <w:tab w:val="clear" w:pos="4677"/>
        <w:tab w:val="clear" w:pos="9355"/>
        <w:tab w:val="right" w:pos="14884"/>
      </w:tabs>
      <w:rPr>
        <w:color w:val="000000" w:themeColor="text1"/>
        <w:sz w:val="12"/>
        <w:szCs w:val="12"/>
      </w:rPr>
    </w:pPr>
    <w:r w:rsidRPr="000A3962">
      <w:rPr>
        <w:color w:val="000000" w:themeColor="text1"/>
        <w:sz w:val="12"/>
        <w:szCs w:val="12"/>
        <w:lang w:val="en-US"/>
      </w:rPr>
      <w:t>Email</w:t>
    </w:r>
    <w:r w:rsidRPr="000A3962">
      <w:rPr>
        <w:color w:val="000000" w:themeColor="text1"/>
        <w:sz w:val="12"/>
        <w:szCs w:val="12"/>
      </w:rPr>
      <w:t xml:space="preserve">:  </w:t>
    </w:r>
    <w:hyperlink r:id="rId1" w:history="1">
      <w:r w:rsidRPr="000A3962">
        <w:rPr>
          <w:color w:val="000000" w:themeColor="text1"/>
          <w:sz w:val="12"/>
          <w:szCs w:val="12"/>
          <w:lang w:val="en-US"/>
        </w:rPr>
        <w:t>zakaz</w:t>
      </w:r>
      <w:r w:rsidRPr="000A3962">
        <w:rPr>
          <w:color w:val="000000" w:themeColor="text1"/>
          <w:sz w:val="12"/>
          <w:szCs w:val="12"/>
        </w:rPr>
        <w:t>@</w:t>
      </w:r>
      <w:r w:rsidRPr="000A3962">
        <w:rPr>
          <w:color w:val="000000" w:themeColor="text1"/>
          <w:sz w:val="12"/>
          <w:szCs w:val="12"/>
          <w:lang w:val="en-US"/>
        </w:rPr>
        <w:t>alyusib</w:t>
      </w:r>
      <w:r w:rsidRPr="000A3962">
        <w:rPr>
          <w:color w:val="000000" w:themeColor="text1"/>
          <w:sz w:val="12"/>
          <w:szCs w:val="12"/>
        </w:rPr>
        <w:t>.</w:t>
      </w:r>
      <w:r w:rsidRPr="000A3962">
        <w:rPr>
          <w:color w:val="000000" w:themeColor="text1"/>
          <w:sz w:val="12"/>
          <w:szCs w:val="12"/>
          <w:lang w:val="en-US"/>
        </w:rPr>
        <w:t>ru</w:t>
      </w:r>
    </w:hyperlink>
    <w:r w:rsidRPr="000A3962">
      <w:rPr>
        <w:color w:val="000000" w:themeColor="text1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г.Новосибирск, ул. Олимпийская</w:t>
    </w:r>
    <w:r w:rsidRPr="000A3962">
      <w:rPr>
        <w:color w:val="000000" w:themeColor="text1"/>
        <w:sz w:val="12"/>
        <w:szCs w:val="12"/>
      </w:rPr>
      <w:tab/>
      <w:t xml:space="preserve"> 37 к1</w:t>
    </w:r>
  </w:p>
  <w:p w:rsidR="008C0EE5" w:rsidRDefault="008C0EE5">
    <w:pPr>
      <w:pStyle w:val="a5"/>
      <w:rPr>
        <w:color w:val="000000" w:themeColor="text1"/>
        <w:sz w:val="12"/>
        <w:szCs w:val="12"/>
      </w:rPr>
    </w:pPr>
    <w:r w:rsidRPr="000A3962">
      <w:rPr>
        <w:color w:val="000000" w:themeColor="text1"/>
        <w:sz w:val="12"/>
        <w:szCs w:val="12"/>
      </w:rPr>
      <w:t xml:space="preserve">Сайт:  </w:t>
    </w:r>
    <w:hyperlink r:id="rId2" w:history="1">
      <w:r w:rsidRPr="00EF55BD">
        <w:rPr>
          <w:rStyle w:val="ac"/>
          <w:sz w:val="12"/>
          <w:szCs w:val="12"/>
        </w:rPr>
        <w:t>http://alyusib.ru/</w:t>
      </w:r>
    </w:hyperlink>
  </w:p>
  <w:p w:rsidR="008C0EE5" w:rsidRPr="000A3962" w:rsidRDefault="008C0EE5">
    <w:pPr>
      <w:pStyle w:val="a5"/>
      <w:rPr>
        <w:color w:val="000000" w:themeColor="text1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EE5" w:rsidRPr="000A3962" w:rsidRDefault="008C0EE5" w:rsidP="00EF42B8">
    <w:pPr>
      <w:pStyle w:val="a5"/>
      <w:rPr>
        <w:color w:val="000000" w:themeColor="text1"/>
        <w:sz w:val="12"/>
        <w:szCs w:val="12"/>
      </w:rPr>
    </w:pPr>
    <w:r w:rsidRPr="000A3962">
      <w:rPr>
        <w:color w:val="000000" w:themeColor="text1"/>
        <w:sz w:val="12"/>
        <w:szCs w:val="12"/>
      </w:rPr>
      <w:t xml:space="preserve">Телефон:   +7(383) 360-05-68                                                                   </w:t>
    </w:r>
    <w:r>
      <w:rPr>
        <w:color w:val="000000" w:themeColor="text1"/>
        <w:sz w:val="12"/>
        <w:szCs w:val="12"/>
      </w:rPr>
      <w:t xml:space="preserve">                                                                   </w:t>
    </w:r>
    <w:r w:rsidRPr="000A3962">
      <w:rPr>
        <w:color w:val="000000" w:themeColor="text1"/>
        <w:sz w:val="12"/>
        <w:szCs w:val="12"/>
      </w:rPr>
      <w:t xml:space="preserve">630071, Новосибирская область,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8C0EE5" w:rsidRPr="000A3962" w:rsidRDefault="008C0EE5" w:rsidP="00EF42B8">
    <w:pPr>
      <w:pStyle w:val="a5"/>
      <w:tabs>
        <w:tab w:val="clear" w:pos="4677"/>
        <w:tab w:val="clear" w:pos="9355"/>
        <w:tab w:val="right" w:pos="14884"/>
      </w:tabs>
      <w:rPr>
        <w:color w:val="000000" w:themeColor="text1"/>
        <w:sz w:val="12"/>
        <w:szCs w:val="12"/>
      </w:rPr>
    </w:pPr>
    <w:r w:rsidRPr="000A3962">
      <w:rPr>
        <w:color w:val="000000" w:themeColor="text1"/>
        <w:sz w:val="12"/>
        <w:szCs w:val="12"/>
        <w:lang w:val="en-US"/>
      </w:rPr>
      <w:t>Email</w:t>
    </w:r>
    <w:r w:rsidRPr="000A3962">
      <w:rPr>
        <w:color w:val="000000" w:themeColor="text1"/>
        <w:sz w:val="12"/>
        <w:szCs w:val="12"/>
      </w:rPr>
      <w:t xml:space="preserve">:  </w:t>
    </w:r>
    <w:hyperlink r:id="rId1" w:history="1">
      <w:r w:rsidRPr="000A3962">
        <w:rPr>
          <w:color w:val="000000" w:themeColor="text1"/>
          <w:sz w:val="12"/>
          <w:szCs w:val="12"/>
          <w:lang w:val="en-US"/>
        </w:rPr>
        <w:t>zakaz</w:t>
      </w:r>
      <w:r w:rsidRPr="000A3962">
        <w:rPr>
          <w:color w:val="000000" w:themeColor="text1"/>
          <w:sz w:val="12"/>
          <w:szCs w:val="12"/>
        </w:rPr>
        <w:t>@</w:t>
      </w:r>
      <w:r w:rsidRPr="000A3962">
        <w:rPr>
          <w:color w:val="000000" w:themeColor="text1"/>
          <w:sz w:val="12"/>
          <w:szCs w:val="12"/>
          <w:lang w:val="en-US"/>
        </w:rPr>
        <w:t>alyusib</w:t>
      </w:r>
      <w:r w:rsidRPr="000A3962">
        <w:rPr>
          <w:color w:val="000000" w:themeColor="text1"/>
          <w:sz w:val="12"/>
          <w:szCs w:val="12"/>
        </w:rPr>
        <w:t>.</w:t>
      </w:r>
      <w:r w:rsidRPr="000A3962">
        <w:rPr>
          <w:color w:val="000000" w:themeColor="text1"/>
          <w:sz w:val="12"/>
          <w:szCs w:val="12"/>
          <w:lang w:val="en-US"/>
        </w:rPr>
        <w:t>ru</w:t>
      </w:r>
    </w:hyperlink>
    <w:r w:rsidRPr="000A3962">
      <w:rPr>
        <w:color w:val="000000" w:themeColor="text1"/>
        <w:sz w:val="12"/>
        <w:szCs w:val="12"/>
      </w:rPr>
      <w:t xml:space="preserve">                                                                                                                    </w:t>
    </w:r>
    <w:r>
      <w:rPr>
        <w:color w:val="000000" w:themeColor="text1"/>
        <w:sz w:val="12"/>
        <w:szCs w:val="12"/>
      </w:rPr>
      <w:t xml:space="preserve">                          </w:t>
    </w:r>
    <w:r w:rsidRPr="000A3962">
      <w:rPr>
        <w:color w:val="000000" w:themeColor="text1"/>
        <w:sz w:val="12"/>
        <w:szCs w:val="12"/>
      </w:rPr>
      <w:t xml:space="preserve"> г.Новосибирск, ул. Олимпийская</w:t>
    </w:r>
    <w:r>
      <w:rPr>
        <w:color w:val="000000" w:themeColor="text1"/>
        <w:sz w:val="12"/>
        <w:szCs w:val="12"/>
      </w:rPr>
      <w:t xml:space="preserve"> </w:t>
    </w:r>
    <w:r w:rsidRPr="000A3962">
      <w:rPr>
        <w:color w:val="000000" w:themeColor="text1"/>
        <w:sz w:val="12"/>
        <w:szCs w:val="12"/>
      </w:rPr>
      <w:t>37 к1</w:t>
    </w:r>
    <w:r w:rsidRPr="000A3962">
      <w:rPr>
        <w:color w:val="000000" w:themeColor="text1"/>
        <w:sz w:val="12"/>
        <w:szCs w:val="12"/>
      </w:rPr>
      <w:tab/>
      <w:t xml:space="preserve"> </w:t>
    </w:r>
  </w:p>
  <w:p w:rsidR="008C0EE5" w:rsidRPr="00DA0230" w:rsidRDefault="008C0EE5">
    <w:pPr>
      <w:pStyle w:val="a5"/>
      <w:rPr>
        <w:color w:val="000000" w:themeColor="text1"/>
        <w:sz w:val="12"/>
        <w:szCs w:val="12"/>
      </w:rPr>
    </w:pPr>
    <w:r>
      <w:rPr>
        <w:color w:val="000000" w:themeColor="text1"/>
        <w:sz w:val="12"/>
        <w:szCs w:val="12"/>
      </w:rPr>
      <w:t>Сайт:  http://alyusib.ru/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A8" w:rsidRDefault="006856A8" w:rsidP="00A33600">
      <w:pPr>
        <w:spacing w:after="0" w:line="240" w:lineRule="auto"/>
      </w:pPr>
      <w:r>
        <w:separator/>
      </w:r>
    </w:p>
  </w:footnote>
  <w:footnote w:type="continuationSeparator" w:id="0">
    <w:p w:rsidR="006856A8" w:rsidRDefault="006856A8" w:rsidP="00A33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50AD"/>
    <w:multiLevelType w:val="multilevel"/>
    <w:tmpl w:val="A7F29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" w15:restartNumberingAfterBreak="0">
    <w:nsid w:val="3C5C46DD"/>
    <w:multiLevelType w:val="multilevel"/>
    <w:tmpl w:val="317266E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 w15:restartNumberingAfterBreak="0">
    <w:nsid w:val="6C931643"/>
    <w:multiLevelType w:val="multilevel"/>
    <w:tmpl w:val="055E5FF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" w15:restartNumberingAfterBreak="0">
    <w:nsid w:val="75144089"/>
    <w:multiLevelType w:val="hybridMultilevel"/>
    <w:tmpl w:val="020A7720"/>
    <w:lvl w:ilvl="0" w:tplc="0419000F">
      <w:start w:val="1"/>
      <w:numFmt w:val="decimal"/>
      <w:lvlText w:val="%1."/>
      <w:lvlJc w:val="left"/>
      <w:pPr>
        <w:ind w:left="504" w:hanging="360"/>
      </w:p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600"/>
    <w:rsid w:val="00003310"/>
    <w:rsid w:val="000136B7"/>
    <w:rsid w:val="000233D3"/>
    <w:rsid w:val="00024E9D"/>
    <w:rsid w:val="00045086"/>
    <w:rsid w:val="000457AA"/>
    <w:rsid w:val="00046E3F"/>
    <w:rsid w:val="00052314"/>
    <w:rsid w:val="00065326"/>
    <w:rsid w:val="00096DFB"/>
    <w:rsid w:val="000A3962"/>
    <w:rsid w:val="000E11A0"/>
    <w:rsid w:val="000E2125"/>
    <w:rsid w:val="00113E91"/>
    <w:rsid w:val="00132DCA"/>
    <w:rsid w:val="00134A9F"/>
    <w:rsid w:val="00146CCE"/>
    <w:rsid w:val="00150AD0"/>
    <w:rsid w:val="00161E1D"/>
    <w:rsid w:val="001B41E6"/>
    <w:rsid w:val="001D2977"/>
    <w:rsid w:val="001D46E4"/>
    <w:rsid w:val="00217FFB"/>
    <w:rsid w:val="00240410"/>
    <w:rsid w:val="00256221"/>
    <w:rsid w:val="002B58BD"/>
    <w:rsid w:val="003005F0"/>
    <w:rsid w:val="00316BB4"/>
    <w:rsid w:val="00335D97"/>
    <w:rsid w:val="003656A2"/>
    <w:rsid w:val="00367496"/>
    <w:rsid w:val="003753C6"/>
    <w:rsid w:val="003759A9"/>
    <w:rsid w:val="003809D0"/>
    <w:rsid w:val="00383DAE"/>
    <w:rsid w:val="00387315"/>
    <w:rsid w:val="003B1B31"/>
    <w:rsid w:val="003B5B58"/>
    <w:rsid w:val="003E1D12"/>
    <w:rsid w:val="003F4E81"/>
    <w:rsid w:val="003F5EBC"/>
    <w:rsid w:val="004042AB"/>
    <w:rsid w:val="0042014C"/>
    <w:rsid w:val="004728DA"/>
    <w:rsid w:val="00472E12"/>
    <w:rsid w:val="004945CB"/>
    <w:rsid w:val="004A0948"/>
    <w:rsid w:val="004A1812"/>
    <w:rsid w:val="004A521E"/>
    <w:rsid w:val="004A7ABE"/>
    <w:rsid w:val="004B5893"/>
    <w:rsid w:val="004C0ACB"/>
    <w:rsid w:val="004E216C"/>
    <w:rsid w:val="00500312"/>
    <w:rsid w:val="00516685"/>
    <w:rsid w:val="00533600"/>
    <w:rsid w:val="00583DC4"/>
    <w:rsid w:val="00596ECF"/>
    <w:rsid w:val="005A5AF1"/>
    <w:rsid w:val="005B26A6"/>
    <w:rsid w:val="005B2F2D"/>
    <w:rsid w:val="005D01B9"/>
    <w:rsid w:val="00600638"/>
    <w:rsid w:val="0061031C"/>
    <w:rsid w:val="00614A6E"/>
    <w:rsid w:val="006300EB"/>
    <w:rsid w:val="006310FD"/>
    <w:rsid w:val="00662908"/>
    <w:rsid w:val="006856A8"/>
    <w:rsid w:val="006E6E87"/>
    <w:rsid w:val="006F4919"/>
    <w:rsid w:val="00740A8C"/>
    <w:rsid w:val="0075447C"/>
    <w:rsid w:val="00776CF3"/>
    <w:rsid w:val="007A5002"/>
    <w:rsid w:val="007B6BD2"/>
    <w:rsid w:val="007E3DD3"/>
    <w:rsid w:val="007E5496"/>
    <w:rsid w:val="007F1797"/>
    <w:rsid w:val="00802CE7"/>
    <w:rsid w:val="008128D7"/>
    <w:rsid w:val="00853C61"/>
    <w:rsid w:val="008749B0"/>
    <w:rsid w:val="00880B74"/>
    <w:rsid w:val="00883E7B"/>
    <w:rsid w:val="008900B8"/>
    <w:rsid w:val="008B786B"/>
    <w:rsid w:val="008C0EE5"/>
    <w:rsid w:val="008D2380"/>
    <w:rsid w:val="008D514E"/>
    <w:rsid w:val="008D7D90"/>
    <w:rsid w:val="008E241D"/>
    <w:rsid w:val="00903B50"/>
    <w:rsid w:val="009134C2"/>
    <w:rsid w:val="00914AC1"/>
    <w:rsid w:val="009426D2"/>
    <w:rsid w:val="0096650B"/>
    <w:rsid w:val="00984308"/>
    <w:rsid w:val="00984DE3"/>
    <w:rsid w:val="009B7086"/>
    <w:rsid w:val="009D2A60"/>
    <w:rsid w:val="009F6F3C"/>
    <w:rsid w:val="00A11449"/>
    <w:rsid w:val="00A33600"/>
    <w:rsid w:val="00A56178"/>
    <w:rsid w:val="00A61FCE"/>
    <w:rsid w:val="00A63E1F"/>
    <w:rsid w:val="00A974A3"/>
    <w:rsid w:val="00AA57CC"/>
    <w:rsid w:val="00AE03F8"/>
    <w:rsid w:val="00AE7F31"/>
    <w:rsid w:val="00B528FC"/>
    <w:rsid w:val="00B53759"/>
    <w:rsid w:val="00B568DC"/>
    <w:rsid w:val="00B60969"/>
    <w:rsid w:val="00B614F1"/>
    <w:rsid w:val="00B80ACA"/>
    <w:rsid w:val="00B852EE"/>
    <w:rsid w:val="00BA0F93"/>
    <w:rsid w:val="00BA7211"/>
    <w:rsid w:val="00BD2064"/>
    <w:rsid w:val="00BD789D"/>
    <w:rsid w:val="00C0103E"/>
    <w:rsid w:val="00C05E8E"/>
    <w:rsid w:val="00C26EB3"/>
    <w:rsid w:val="00C444FA"/>
    <w:rsid w:val="00C44538"/>
    <w:rsid w:val="00C732C9"/>
    <w:rsid w:val="00C761F4"/>
    <w:rsid w:val="00C96336"/>
    <w:rsid w:val="00CA2AED"/>
    <w:rsid w:val="00CE380E"/>
    <w:rsid w:val="00CF1AA0"/>
    <w:rsid w:val="00CF559E"/>
    <w:rsid w:val="00D04152"/>
    <w:rsid w:val="00D12F79"/>
    <w:rsid w:val="00D1774B"/>
    <w:rsid w:val="00D31297"/>
    <w:rsid w:val="00D31AE2"/>
    <w:rsid w:val="00D33156"/>
    <w:rsid w:val="00D40A21"/>
    <w:rsid w:val="00D55782"/>
    <w:rsid w:val="00D576E4"/>
    <w:rsid w:val="00D60188"/>
    <w:rsid w:val="00D82EC7"/>
    <w:rsid w:val="00D842A8"/>
    <w:rsid w:val="00D95F31"/>
    <w:rsid w:val="00DA0230"/>
    <w:rsid w:val="00DA4EC4"/>
    <w:rsid w:val="00DB5B95"/>
    <w:rsid w:val="00DC15FB"/>
    <w:rsid w:val="00DD099F"/>
    <w:rsid w:val="00DD7E63"/>
    <w:rsid w:val="00DF4FD1"/>
    <w:rsid w:val="00E064E3"/>
    <w:rsid w:val="00E16F2D"/>
    <w:rsid w:val="00E3209E"/>
    <w:rsid w:val="00E367D0"/>
    <w:rsid w:val="00E51F16"/>
    <w:rsid w:val="00E62C3C"/>
    <w:rsid w:val="00E665C9"/>
    <w:rsid w:val="00E86A42"/>
    <w:rsid w:val="00EB3D2E"/>
    <w:rsid w:val="00EC2B9D"/>
    <w:rsid w:val="00EC79B4"/>
    <w:rsid w:val="00EF42B8"/>
    <w:rsid w:val="00F03AC7"/>
    <w:rsid w:val="00F22F79"/>
    <w:rsid w:val="00F30210"/>
    <w:rsid w:val="00F56822"/>
    <w:rsid w:val="00F579A7"/>
    <w:rsid w:val="00F61C96"/>
    <w:rsid w:val="00F65687"/>
    <w:rsid w:val="00F76F87"/>
    <w:rsid w:val="00F929F1"/>
    <w:rsid w:val="00F95664"/>
    <w:rsid w:val="00FB4A24"/>
    <w:rsid w:val="00FC419D"/>
    <w:rsid w:val="00FD295D"/>
    <w:rsid w:val="00FE08F8"/>
    <w:rsid w:val="00FE5ABF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C6F15F9-1BC5-4FC3-B58A-382C6A1B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E6"/>
  </w:style>
  <w:style w:type="paragraph" w:styleId="1">
    <w:name w:val="heading 1"/>
    <w:basedOn w:val="a"/>
    <w:next w:val="a"/>
    <w:link w:val="10"/>
    <w:uiPriority w:val="9"/>
    <w:qFormat/>
    <w:rsid w:val="00A33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33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600"/>
  </w:style>
  <w:style w:type="paragraph" w:styleId="a5">
    <w:name w:val="footer"/>
    <w:basedOn w:val="a"/>
    <w:link w:val="a6"/>
    <w:uiPriority w:val="99"/>
    <w:semiHidden/>
    <w:unhideWhenUsed/>
    <w:rsid w:val="00A33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3600"/>
  </w:style>
  <w:style w:type="paragraph" w:styleId="a7">
    <w:name w:val="Balloon Text"/>
    <w:basedOn w:val="a"/>
    <w:link w:val="a8"/>
    <w:uiPriority w:val="99"/>
    <w:semiHidden/>
    <w:unhideWhenUsed/>
    <w:rsid w:val="00A3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600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A3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3360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96DF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B7086"/>
    <w:rPr>
      <w:color w:val="0000FF" w:themeColor="hyperlink"/>
      <w:u w:val="single"/>
    </w:rPr>
  </w:style>
  <w:style w:type="paragraph" w:styleId="ad">
    <w:name w:val="Title"/>
    <w:basedOn w:val="a"/>
    <w:next w:val="a"/>
    <w:link w:val="ae"/>
    <w:uiPriority w:val="10"/>
    <w:qFormat/>
    <w:rsid w:val="009B70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9B70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">
    <w:name w:val="Table Grid"/>
    <w:basedOn w:val="a1"/>
    <w:uiPriority w:val="59"/>
    <w:rsid w:val="00CF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lyusib.ru/" TargetMode="External"/><Relationship Id="rId1" Type="http://schemas.openxmlformats.org/officeDocument/2006/relationships/hyperlink" Target="mailto:zakaz@alyusib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akaz@alyus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BBED0-B883-4DF7-ADF4-AC7309DE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7550</TotalTime>
  <Pages>3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 Сайта</cp:lastModifiedBy>
  <cp:revision>20</cp:revision>
  <cp:lastPrinted>2019-04-23T04:55:00Z</cp:lastPrinted>
  <dcterms:created xsi:type="dcterms:W3CDTF">2019-01-23T03:07:00Z</dcterms:created>
  <dcterms:modified xsi:type="dcterms:W3CDTF">2020-01-29T09:39:00Z</dcterms:modified>
</cp:coreProperties>
</file>